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12" w:rsidRPr="00864C12" w:rsidRDefault="00864C12" w:rsidP="00864C12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62"/>
          <w:szCs w:val="62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kern w:val="36"/>
          <w:sz w:val="62"/>
          <w:szCs w:val="62"/>
          <w:lang w:eastAsia="nb-NO"/>
        </w:rPr>
        <w:t xml:space="preserve">1197 Ettersøk- jakt og sporing- skadet </w:t>
      </w:r>
      <w:proofErr w:type="spellStart"/>
      <w:r w:rsidRPr="00864C12">
        <w:rPr>
          <w:rFonts w:ascii="Verdana" w:eastAsia="Times New Roman" w:hAnsi="Verdana" w:cs="Times New Roman"/>
          <w:color w:val="000000"/>
          <w:kern w:val="36"/>
          <w:sz w:val="62"/>
          <w:szCs w:val="62"/>
          <w:lang w:eastAsia="nb-NO"/>
        </w:rPr>
        <w:t>hjortevilt.</w:t>
      </w:r>
      <w:hyperlink r:id="rId5" w:history="1">
        <w:r w:rsidRPr="00864C12">
          <w:rPr>
            <w:rFonts w:ascii="Verdana" w:eastAsia="Times New Roman" w:hAnsi="Verdana" w:cs="Times New Roman"/>
            <w:color w:val="674C97"/>
            <w:kern w:val="36"/>
            <w:sz w:val="19"/>
            <w:szCs w:val="19"/>
            <w:u w:val="single"/>
            <w:lang w:eastAsia="nb-NO"/>
          </w:rPr>
          <w:t>Vis</w:t>
        </w:r>
        <w:proofErr w:type="spellEnd"/>
        <w:r w:rsidRPr="00864C12">
          <w:rPr>
            <w:rFonts w:ascii="Verdana" w:eastAsia="Times New Roman" w:hAnsi="Verdana" w:cs="Times New Roman"/>
            <w:color w:val="674C97"/>
            <w:kern w:val="36"/>
            <w:sz w:val="19"/>
            <w:szCs w:val="19"/>
            <w:u w:val="single"/>
            <w:lang w:eastAsia="nb-NO"/>
          </w:rPr>
          <w:t xml:space="preserve"> kursstatistikk for denne studieplanen</w:t>
        </w:r>
      </w:hyperlink>
      <w:r w:rsidRPr="00864C12">
        <w:rPr>
          <w:rFonts w:ascii="Verdana" w:eastAsia="Times New Roman" w:hAnsi="Verdana" w:cs="Times New Roman"/>
          <w:color w:val="666666"/>
          <w:kern w:val="36"/>
          <w:sz w:val="19"/>
          <w:szCs w:val="19"/>
          <w:lang w:eastAsia="nb-NO"/>
        </w:rPr>
        <w:t> | </w:t>
      </w:r>
      <w:hyperlink r:id="rId6" w:history="1">
        <w:r w:rsidRPr="00864C12">
          <w:rPr>
            <w:rFonts w:ascii="Verdana" w:eastAsia="Times New Roman" w:hAnsi="Verdana" w:cs="Times New Roman"/>
            <w:color w:val="674C97"/>
            <w:kern w:val="36"/>
            <w:sz w:val="19"/>
            <w:szCs w:val="19"/>
            <w:u w:val="single"/>
            <w:lang w:eastAsia="nb-NO"/>
          </w:rPr>
          <w:t>Vis planlagte kurs</w:t>
        </w:r>
      </w:hyperlink>
      <w:r w:rsidRPr="00864C12">
        <w:rPr>
          <w:rFonts w:ascii="Verdana" w:eastAsia="Times New Roman" w:hAnsi="Verdana" w:cs="Times New Roman"/>
          <w:color w:val="666666"/>
          <w:kern w:val="36"/>
          <w:sz w:val="19"/>
          <w:szCs w:val="19"/>
          <w:lang w:eastAsia="nb-NO"/>
        </w:rPr>
        <w:t> | </w:t>
      </w:r>
      <w:hyperlink r:id="rId7" w:history="1">
        <w:r w:rsidRPr="00864C12">
          <w:rPr>
            <w:rFonts w:ascii="Verdana" w:eastAsia="Times New Roman" w:hAnsi="Verdana" w:cs="Times New Roman"/>
            <w:color w:val="674C97"/>
            <w:kern w:val="36"/>
            <w:sz w:val="19"/>
            <w:szCs w:val="19"/>
            <w:u w:val="single"/>
            <w:lang w:eastAsia="nb-NO"/>
          </w:rPr>
          <w:t>Søk om tilskudd til kurs</w:t>
        </w:r>
      </w:hyperlink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Mål: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Deltagerne skal få innsyn i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ettersøksjakt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av skadet hjortevilt som jaktform.</w:t>
      </w: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br/>
        <w:t>Videre skal hund/fører (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ettersøksgruppen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) gjennom praktisk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sportrening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trene hunden frem mot -Prøve som godkjent ettersøkshund for hjortevilt-.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Målgruppe: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Jegere med hunder som ønsker å bli godkjent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ettersøksekvipasje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for ettersøk på skadet hjortevilt.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Antall deltakere: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Studieplanen er utarbeidet for 5 til 15 deltakere. Det vil ikke utbetales tilskudd til dette kurset dersom færre enn 3 deltakere fullfører kurset.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Eventuelle merknader: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Kurset er lagt opp over 8 kvelder a. 3 timer 1 gang i uka. De 2 første kveldene tar for seg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ettersøksjakt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teoretisk bakgrunn for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sportrening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av hund</w:t>
      </w:r>
    </w:p>
    <w:p w:rsidR="00864C12" w:rsidRPr="00864C12" w:rsidRDefault="00864C12" w:rsidP="00864C12">
      <w:pPr>
        <w:shd w:val="clear" w:color="auto" w:fill="00AC58"/>
        <w:spacing w:after="48" w:line="288" w:lineRule="atLeast"/>
        <w:ind w:left="-84" w:right="240"/>
        <w:outlineLvl w:val="1"/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</w:pPr>
      <w:r w:rsidRPr="00864C12"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  <w:t>1. samling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med lærer: 3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uten lærer: 0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Tema: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Presentasjon av instruktører og deltagere. Gjennomgang av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kursprogramm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materiell.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Inføring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i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ettersøksjakt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sporing. Relevante lover og regler.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Stikkord: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Kursgjennomgang,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ettersøksjakt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, skadet vilt, krav til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ettersøksgrupper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(fører og hund), relevante lover og regler.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Arbeidsform: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Forelesning, diskusjon, demonstrasjon av utstyr.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Problemstillinger: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Gjennomgang av kurs,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måltema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gjennomføring. Årsaker til skadet vilt, legale krav til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ettersøksgrupper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(fører og hund), ettersøkshundens egenskaper.</w:t>
      </w:r>
    </w:p>
    <w:p w:rsidR="00864C12" w:rsidRPr="00864C12" w:rsidRDefault="00864C12" w:rsidP="00864C12">
      <w:pPr>
        <w:shd w:val="clear" w:color="auto" w:fill="00AC58"/>
        <w:spacing w:after="48" w:line="288" w:lineRule="atLeast"/>
        <w:ind w:left="-84" w:right="240"/>
        <w:outlineLvl w:val="1"/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</w:pPr>
      <w:r w:rsidRPr="00864C12"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  <w:t>2. samling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med lærer: 3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Tema: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Ettersøkshunden-egenskaper og opplæring. Skadeskyting. Organisering og gjennomføring av ettersøk.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Stikkord: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Ettersøkshunden for hjortevilt. Grunnleggende lydighetstrening. Opplæring i sporing. Skadeskyting-Skuddtegn-Skuddplassobservasjoner. Organisering av ettersøk.</w:t>
      </w: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br/>
        <w:t>Utstyr for gjennomføring av ettersøk</w:t>
      </w:r>
    </w:p>
    <w:p w:rsidR="00864C12" w:rsidRPr="00864C12" w:rsidRDefault="00864C12" w:rsidP="00864C12">
      <w:pPr>
        <w:shd w:val="clear" w:color="auto" w:fill="00AC58"/>
        <w:spacing w:after="48" w:line="288" w:lineRule="atLeast"/>
        <w:ind w:left="-84" w:right="240"/>
        <w:outlineLvl w:val="1"/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</w:pPr>
      <w:r w:rsidRPr="00864C12"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  <w:lastRenderedPageBreak/>
        <w:t>3. samling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med lærer: 3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Tema: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Sporopplæring-praksis.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Stikkord: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Kartlegging av individuelle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etersøksgrupper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. Legging av spor.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Arbeidsform: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Kartlegge erfaringsnivå til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ettersøksgruppene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. Praktisk sporlegging av blodspor med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instruktør.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Problemstillinger: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Demonstrering av sporlegging med blod. Legging av enkelt spor. Sporing med hund. Evaluering av gjennomføring. Forslag til "hjemmelekse"</w:t>
      </w:r>
    </w:p>
    <w:p w:rsidR="00864C12" w:rsidRPr="00864C12" w:rsidRDefault="00864C12" w:rsidP="00864C12">
      <w:pPr>
        <w:shd w:val="clear" w:color="auto" w:fill="00AC58"/>
        <w:spacing w:after="48" w:line="288" w:lineRule="atLeast"/>
        <w:ind w:left="-84" w:right="240"/>
        <w:outlineLvl w:val="1"/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</w:pPr>
      <w:r w:rsidRPr="00864C12"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  <w:t>4. samling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med lærer: 3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Tema: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Sporopplæring og trening.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Stikkord: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Legging av merket spor. Sporing med hund.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Arbeidsform: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Praktisk sporlegging av blodspor med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instruktør. 1 instruktør dekker 3 deltagere. Deltagerne legger sporet for hverandre under veiledning av instruktør.1 gruppe går spor av gangen med 2 andre deltagerobservatører.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Problemstillinger: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Oppsummering av egentrening siden sist. Basert på erfaring fra forrige samling og egentrening </w:t>
      </w:r>
      <w:proofErr w:type="gram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øke</w:t>
      </w:r>
      <w:proofErr w:type="gram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vanskelighetsgrad noe med økt lengde. "Hjemmelekse"</w:t>
      </w:r>
    </w:p>
    <w:p w:rsidR="00864C12" w:rsidRPr="00864C12" w:rsidRDefault="00864C12" w:rsidP="00864C12">
      <w:pPr>
        <w:shd w:val="clear" w:color="auto" w:fill="00AC58"/>
        <w:spacing w:after="48" w:line="288" w:lineRule="atLeast"/>
        <w:ind w:left="-84" w:right="240"/>
        <w:outlineLvl w:val="1"/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</w:pPr>
      <w:r w:rsidRPr="00864C12"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  <w:t>5. samling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med lærer: 3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Tema: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Sportrening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Stikkord: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Legging av merket spor, sporing med hund.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Arbeidsform: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Praktisk sporlegging av blodspor med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instruktør.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Problemstillinger: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Oppsummering av egentrening siden sist. Basert på erfaring fra tidligere </w:t>
      </w:r>
      <w:proofErr w:type="gram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øke</w:t>
      </w:r>
      <w:proofErr w:type="gram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vanskelighetsgrad med lengde og 2 vinkler. Spor legges på variabelt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tereng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.</w:t>
      </w:r>
    </w:p>
    <w:p w:rsidR="00864C12" w:rsidRPr="00864C12" w:rsidRDefault="00864C12" w:rsidP="00864C12">
      <w:pPr>
        <w:shd w:val="clear" w:color="auto" w:fill="00AC58"/>
        <w:spacing w:after="48" w:line="288" w:lineRule="atLeast"/>
        <w:ind w:left="-84" w:right="240"/>
        <w:outlineLvl w:val="1"/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</w:pPr>
      <w:r w:rsidRPr="00864C12"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  <w:t>6. samling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med lærer: 3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Tema: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Sportrening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Stikkord: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lastRenderedPageBreak/>
        <w:t>Legging av spor, sporing med hund.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Arbeidsform: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Praktisk sporlegging og sporing på blodspor med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instruktør.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Problemstillinger: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Oppsummering av egentrening. Middels vanskelighetsgrad med vinkler, avhopp i variabelt terreng.</w:t>
      </w:r>
    </w:p>
    <w:p w:rsidR="00864C12" w:rsidRPr="00864C12" w:rsidRDefault="00864C12" w:rsidP="00864C12">
      <w:pPr>
        <w:shd w:val="clear" w:color="auto" w:fill="00AC58"/>
        <w:spacing w:after="48" w:line="288" w:lineRule="atLeast"/>
        <w:ind w:left="-84" w:right="240"/>
        <w:outlineLvl w:val="1"/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</w:pPr>
      <w:r w:rsidRPr="00864C12"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  <w:t>7. samling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med lærer: 3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Tema: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Sportrening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. Umerket spor.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Stikkord: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Legging av umerket spor, sporing med hund etter min 12 timer.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Arbeidsform: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Praktisk sporlegging og sporing på blodspor med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ettersøksgruppe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instruktør.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Problemstillinger: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Oppsummering av egentrening. Øke vanskelighetsgrad med vinkler, avhopp i variabelt terreng.</w:t>
      </w:r>
    </w:p>
    <w:p w:rsidR="00864C12" w:rsidRPr="00864C12" w:rsidRDefault="00864C12" w:rsidP="00864C12">
      <w:pPr>
        <w:shd w:val="clear" w:color="auto" w:fill="00AC58"/>
        <w:spacing w:after="48" w:line="288" w:lineRule="atLeast"/>
        <w:ind w:left="-84" w:right="240"/>
        <w:outlineLvl w:val="1"/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</w:pPr>
      <w:r w:rsidRPr="00864C12">
        <w:rPr>
          <w:rFonts w:ascii="Verdana" w:eastAsia="Times New Roman" w:hAnsi="Verdana" w:cs="Times New Roman"/>
          <w:color w:val="EBF5E9"/>
          <w:sz w:val="30"/>
          <w:szCs w:val="30"/>
          <w:lang w:eastAsia="nb-NO"/>
        </w:rPr>
        <w:t>8. samling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ind w:right="480"/>
        <w:outlineLvl w:val="2"/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20"/>
          <w:szCs w:val="20"/>
          <w:lang w:eastAsia="nb-NO"/>
        </w:rPr>
        <w:t>Antall timer med lærer: 3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Tema: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Sportrening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. Skuddtegn og skuddplassobservasjoner.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Stikkord: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Legging av umerket spor, sporing med hund. Skuddtegn, skuddplassobservasjoner.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Arbeidsform: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Praktisk demonstrasjon - skuddtegn og skuddplassundersøkelser.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Problemstillinger: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Skuddreaksjon av vilt og skuddplassundersøkelser. Vurdere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skadeskytingsituasjonen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. Forslag til gjennomføring av ettersøk.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Litteratur/materiell for deltakerne: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Relevante bøker i forbindelse med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ettersøksjakt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sporing av hjortevilt, NJFF hefte -Fra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hvalp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til ettersøkshund-.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Krav til lærer/instruktør: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NJFF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ettersøksinstruktør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. Erfaring fra jakt på hjortevilt og praktisk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ettersøkssporarbeid</w:t>
      </w:r>
      <w:proofErr w:type="spellEnd"/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Aktuell litteratur til støtte for lærer/instruktør: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NJFF hefte -Fra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hvalp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til ettersøkshund-, NJFF lysbildepresentasjon -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Ettersøksjakt</w:t>
      </w:r>
      <w:proofErr w:type="spell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og sporing.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Opplegg for evaluering: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Bruk av N&amp;M </w:t>
      </w:r>
      <w:proofErr w:type="spell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evalueringskjema</w:t>
      </w:r>
      <w:proofErr w:type="spellEnd"/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Organisasjon: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Norges Jeger- og Fiskerforbund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lastRenderedPageBreak/>
        <w:t>Lokallag: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Bærum Jeger- og Fiskerforening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Kontaktperson: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Jan Lind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Telefon (dagtid):</w:t>
      </w:r>
    </w:p>
    <w:p w:rsidR="00864C12" w:rsidRPr="00864C12" w:rsidRDefault="00864C12" w:rsidP="00864C12">
      <w:pPr>
        <w:shd w:val="clear" w:color="auto" w:fill="EBF5E9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67568053 / 90600588</w:t>
      </w:r>
    </w:p>
    <w:p w:rsidR="00864C12" w:rsidRPr="00864C12" w:rsidRDefault="00864C12" w:rsidP="00864C12">
      <w:pPr>
        <w:shd w:val="clear" w:color="auto" w:fill="EBF5E9"/>
        <w:spacing w:after="0" w:line="288" w:lineRule="atLeast"/>
        <w:outlineLvl w:val="2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E-postadresse:</w:t>
      </w:r>
    </w:p>
    <w:p w:rsidR="00864C12" w:rsidRPr="00864C12" w:rsidRDefault="00864C12" w:rsidP="00864C12">
      <w:pPr>
        <w:shd w:val="clear" w:color="auto" w:fill="EBF5E9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post@janlind.no</w:t>
      </w:r>
    </w:p>
    <w:p w:rsidR="00864C12" w:rsidRPr="00864C12" w:rsidRDefault="00864C12" w:rsidP="00864C12">
      <w:pPr>
        <w:shd w:val="clear" w:color="auto" w:fill="FFF3B3"/>
        <w:spacing w:after="0" w:line="288" w:lineRule="atLeast"/>
        <w:outlineLvl w:val="1"/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</w:pPr>
      <w:r w:rsidRPr="00864C12">
        <w:rPr>
          <w:rFonts w:ascii="Verdana" w:eastAsia="Times New Roman" w:hAnsi="Verdana" w:cs="Times New Roman"/>
          <w:color w:val="4C6A48"/>
          <w:sz w:val="16"/>
          <w:szCs w:val="16"/>
          <w:lang w:eastAsia="nb-NO"/>
        </w:rPr>
        <w:t>Godkjenning:</w:t>
      </w:r>
    </w:p>
    <w:p w:rsidR="00864C12" w:rsidRPr="00864C12" w:rsidRDefault="00864C12" w:rsidP="00864C12">
      <w:pPr>
        <w:shd w:val="clear" w:color="auto" w:fill="FFF3B3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Studieplanen er godkjent for bruk i Studieforbundet natur og miljø for inntil 24 timer med lærer.</w:t>
      </w:r>
    </w:p>
    <w:p w:rsidR="00864C12" w:rsidRPr="00864C12" w:rsidRDefault="00864C12" w:rsidP="00864C12">
      <w:pPr>
        <w:shd w:val="clear" w:color="auto" w:fill="FFF3B3"/>
        <w:spacing w:before="90"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b-NO"/>
        </w:rPr>
        <w:t>Studieplannummer 1197</w:t>
      </w: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 bes oppgitt når planen benyttes.</w:t>
      </w:r>
    </w:p>
    <w:p w:rsidR="00864C12" w:rsidRPr="00864C12" w:rsidRDefault="00864C12" w:rsidP="00864C12">
      <w:pPr>
        <w:shd w:val="clear" w:color="auto" w:fill="FFF3B3"/>
        <w:spacing w:before="9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Godkjent dato: 8. februar </w:t>
      </w:r>
      <w:proofErr w:type="gramStart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2012         Studiekonsulent</w:t>
      </w:r>
      <w:proofErr w:type="gramEnd"/>
      <w:r w:rsidRPr="00864C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: Odd Erik Randen</w:t>
      </w:r>
    </w:p>
    <w:p w:rsidR="00B93FAD" w:rsidRDefault="00B93FAD">
      <w:bookmarkStart w:id="0" w:name="_GoBack"/>
      <w:bookmarkEnd w:id="0"/>
    </w:p>
    <w:sectPr w:rsidR="00B9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12"/>
    <w:rsid w:val="00864C12"/>
    <w:rsid w:val="00B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64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864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864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4C1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64C1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4C12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printhide">
    <w:name w:val="printhide"/>
    <w:basedOn w:val="Standardskriftforavsnitt"/>
    <w:rsid w:val="00864C12"/>
  </w:style>
  <w:style w:type="character" w:styleId="Hyperkobling">
    <w:name w:val="Hyperlink"/>
    <w:basedOn w:val="Standardskriftforavsnitt"/>
    <w:uiPriority w:val="99"/>
    <w:semiHidden/>
    <w:unhideWhenUsed/>
    <w:rsid w:val="00864C12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864C12"/>
  </w:style>
  <w:style w:type="paragraph" w:styleId="NormalWeb">
    <w:name w:val="Normal (Web)"/>
    <w:basedOn w:val="Normal"/>
    <w:uiPriority w:val="99"/>
    <w:semiHidden/>
    <w:unhideWhenUsed/>
    <w:rsid w:val="008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64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64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864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864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4C1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64C1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4C12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printhide">
    <w:name w:val="printhide"/>
    <w:basedOn w:val="Standardskriftforavsnitt"/>
    <w:rsid w:val="00864C12"/>
  </w:style>
  <w:style w:type="character" w:styleId="Hyperkobling">
    <w:name w:val="Hyperlink"/>
    <w:basedOn w:val="Standardskriftforavsnitt"/>
    <w:uiPriority w:val="99"/>
    <w:semiHidden/>
    <w:unhideWhenUsed/>
    <w:rsid w:val="00864C12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864C12"/>
  </w:style>
  <w:style w:type="paragraph" w:styleId="NormalWeb">
    <w:name w:val="Normal (Web)"/>
    <w:basedOn w:val="Normal"/>
    <w:uiPriority w:val="99"/>
    <w:semiHidden/>
    <w:unhideWhenUsed/>
    <w:rsid w:val="008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6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259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1409186022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1263149907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752362717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1201019985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1762986972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1934434398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1135830773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2015910816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980303870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2119762245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915166751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25909952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766313666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2112431729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  <w:div w:id="1304386243">
              <w:marLeft w:val="0"/>
              <w:marRight w:val="0"/>
              <w:marTop w:val="150"/>
              <w:marBottom w:val="150"/>
              <w:divBdr>
                <w:top w:val="single" w:sz="6" w:space="4" w:color="CCE4C8"/>
                <w:left w:val="single" w:sz="6" w:space="6" w:color="CCE4C8"/>
                <w:bottom w:val="single" w:sz="6" w:space="0" w:color="CCE4C8"/>
                <w:right w:val="single" w:sz="6" w:space="10" w:color="CCE4C8"/>
              </w:divBdr>
            </w:div>
          </w:divsChild>
        </w:div>
        <w:div w:id="235743544">
          <w:marLeft w:val="0"/>
          <w:marRight w:val="0"/>
          <w:marTop w:val="150"/>
          <w:marBottom w:val="150"/>
          <w:divBdr>
            <w:top w:val="single" w:sz="6" w:space="4" w:color="CCE4C8"/>
            <w:left w:val="single" w:sz="6" w:space="6" w:color="CCE4C8"/>
            <w:bottom w:val="single" w:sz="6" w:space="0" w:color="CCE4C8"/>
            <w:right w:val="single" w:sz="6" w:space="10" w:color="CCE4C8"/>
          </w:divBdr>
        </w:div>
        <w:div w:id="1518621720">
          <w:marLeft w:val="0"/>
          <w:marRight w:val="0"/>
          <w:marTop w:val="150"/>
          <w:marBottom w:val="150"/>
          <w:divBdr>
            <w:top w:val="single" w:sz="36" w:space="4" w:color="00AC58"/>
            <w:left w:val="single" w:sz="36" w:space="6" w:color="00AC58"/>
            <w:bottom w:val="single" w:sz="36" w:space="0" w:color="00AC58"/>
            <w:right w:val="single" w:sz="36" w:space="10" w:color="00AC5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urogmiljo.no/soknad/?nr=1197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ieaktivitet.no/naturogmiljo/?list=plan&amp;fstp=1197&amp;tittel=Etters%c3%b8k-+jakt+og+sporing-+skadet+hjortevilt.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studieaktivitet.no/naturogmiljo/?list=kurs&amp;stp=1197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DD3D4527912C4CB507532A4B583DC0" ma:contentTypeVersion="4" ma:contentTypeDescription="Opprett et nytt dokument." ma:contentTypeScope="" ma:versionID="5f613f6d089133397aa32640868db5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b1039f79f0627aeae71f01f0c5e7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42AAC-656B-4489-A3E4-C0322A5E1A1A}"/>
</file>

<file path=customXml/itemProps2.xml><?xml version="1.0" encoding="utf-8"?>
<ds:datastoreItem xmlns:ds="http://schemas.openxmlformats.org/officeDocument/2006/customXml" ds:itemID="{0CCD08EA-2FBF-42A1-BE75-EB5FD673DDA5}"/>
</file>

<file path=customXml/itemProps3.xml><?xml version="1.0" encoding="utf-8"?>
<ds:datastoreItem xmlns:ds="http://schemas.openxmlformats.org/officeDocument/2006/customXml" ds:itemID="{5D248E1B-5B40-4FDF-A40A-2CFDCCF61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Strand</dc:creator>
  <cp:lastModifiedBy>Tore Strand</cp:lastModifiedBy>
  <cp:revision>1</cp:revision>
  <dcterms:created xsi:type="dcterms:W3CDTF">2014-10-13T19:34:00Z</dcterms:created>
  <dcterms:modified xsi:type="dcterms:W3CDTF">2014-10-13T19:36:00Z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0x0101005CDD3D4527912C4CB507532A4B583DC0</vt:lpwstr>
  </property>
</Properties>
</file>