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59014" w14:textId="28473079" w:rsidR="00151C68" w:rsidRPr="004A45DE" w:rsidRDefault="004A45DE" w:rsidP="00B8027D">
      <w:pPr>
        <w:jc w:val="center"/>
        <w:rPr>
          <w:rFonts w:ascii="Engravers MT" w:hAnsi="Engravers MT" w:cs="ADLaM Display"/>
          <w:b/>
          <w:bCs/>
          <w:sz w:val="72"/>
          <w:szCs w:val="72"/>
        </w:rPr>
      </w:pPr>
      <w:r w:rsidRPr="004A45DE">
        <w:rPr>
          <w:rFonts w:ascii="Engravers MT" w:hAnsi="Engravers MT" w:cs="ADLaM Display"/>
          <w:b/>
          <w:bCs/>
          <w:sz w:val="72"/>
          <w:szCs w:val="72"/>
        </w:rPr>
        <w:t xml:space="preserve">HMS Plan for  </w:t>
      </w:r>
    </w:p>
    <w:p w14:paraId="18EE336D" w14:textId="77777777" w:rsidR="00151C68" w:rsidRDefault="00151C68" w:rsidP="004A45DE">
      <w:pPr>
        <w:rPr>
          <w:sz w:val="36"/>
          <w:szCs w:val="36"/>
        </w:rPr>
      </w:pPr>
    </w:p>
    <w:p w14:paraId="05379266" w14:textId="77777777" w:rsidR="00151C68" w:rsidRDefault="00151C68" w:rsidP="00B8027D">
      <w:pPr>
        <w:jc w:val="center"/>
        <w:rPr>
          <w:sz w:val="36"/>
          <w:szCs w:val="36"/>
        </w:rPr>
      </w:pPr>
    </w:p>
    <w:p w14:paraId="185ACC95" w14:textId="0A898C23" w:rsidR="00206B0C" w:rsidRDefault="004A45DE" w:rsidP="004A45DE">
      <w:pPr>
        <w:jc w:val="center"/>
        <w:rPr>
          <w:sz w:val="36"/>
          <w:szCs w:val="36"/>
        </w:rPr>
      </w:pPr>
      <w:r>
        <w:rPr>
          <w:noProof/>
        </w:rPr>
        <w:drawing>
          <wp:inline distT="0" distB="0" distL="0" distR="0" wp14:anchorId="59D1D3F5" wp14:editId="7F572B64">
            <wp:extent cx="3634740" cy="3113448"/>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52818" cy="3128933"/>
                    </a:xfrm>
                    <a:prstGeom prst="rect">
                      <a:avLst/>
                    </a:prstGeom>
                  </pic:spPr>
                </pic:pic>
              </a:graphicData>
            </a:graphic>
          </wp:inline>
        </w:drawing>
      </w:r>
    </w:p>
    <w:p w14:paraId="6E673C1B" w14:textId="77777777" w:rsidR="00206B0C" w:rsidRDefault="00206B0C">
      <w:pPr>
        <w:rPr>
          <w:sz w:val="36"/>
          <w:szCs w:val="36"/>
        </w:rPr>
      </w:pPr>
    </w:p>
    <w:p w14:paraId="0979B8B2" w14:textId="77777777" w:rsidR="00206B0C" w:rsidRDefault="00206B0C">
      <w:pPr>
        <w:rPr>
          <w:sz w:val="36"/>
          <w:szCs w:val="36"/>
        </w:rPr>
      </w:pPr>
    </w:p>
    <w:tbl>
      <w:tblPr>
        <w:tblW w:w="981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705"/>
        <w:gridCol w:w="2380"/>
        <w:gridCol w:w="1843"/>
        <w:gridCol w:w="2013"/>
        <w:gridCol w:w="2268"/>
        <w:gridCol w:w="609"/>
      </w:tblGrid>
      <w:tr w:rsidR="004A45DE" w:rsidRPr="00F76ADD" w14:paraId="08B3D356" w14:textId="77777777" w:rsidTr="002D7750">
        <w:trPr>
          <w:trHeight w:val="340"/>
        </w:trPr>
        <w:tc>
          <w:tcPr>
            <w:tcW w:w="705" w:type="dxa"/>
            <w:shd w:val="clear" w:color="auto" w:fill="auto"/>
          </w:tcPr>
          <w:p w14:paraId="4ACC6D76" w14:textId="77777777" w:rsidR="004A45DE" w:rsidRPr="00F76ADD" w:rsidRDefault="004A45DE" w:rsidP="002D7750">
            <w:pPr>
              <w:spacing w:before="20"/>
              <w:rPr>
                <w:b/>
                <w:sz w:val="24"/>
                <w:szCs w:val="20"/>
              </w:rPr>
            </w:pPr>
            <w:r w:rsidRPr="00F76ADD">
              <w:rPr>
                <w:b/>
                <w:sz w:val="24"/>
                <w:szCs w:val="20"/>
              </w:rPr>
              <w:t>Rev.</w:t>
            </w:r>
          </w:p>
        </w:tc>
        <w:tc>
          <w:tcPr>
            <w:tcW w:w="2380" w:type="dxa"/>
            <w:shd w:val="clear" w:color="auto" w:fill="auto"/>
          </w:tcPr>
          <w:p w14:paraId="1F9024EE" w14:textId="77777777" w:rsidR="004A45DE" w:rsidRPr="00F76ADD" w:rsidRDefault="004A45DE" w:rsidP="002D7750">
            <w:pPr>
              <w:spacing w:before="20"/>
              <w:rPr>
                <w:b/>
                <w:sz w:val="24"/>
                <w:szCs w:val="20"/>
              </w:rPr>
            </w:pPr>
            <w:bookmarkStart w:id="0" w:name="bmECOnotxt"/>
            <w:bookmarkEnd w:id="0"/>
            <w:r w:rsidRPr="00F76ADD">
              <w:rPr>
                <w:b/>
                <w:sz w:val="24"/>
                <w:szCs w:val="20"/>
              </w:rPr>
              <w:t>Endring</w:t>
            </w:r>
          </w:p>
        </w:tc>
        <w:tc>
          <w:tcPr>
            <w:tcW w:w="1843" w:type="dxa"/>
            <w:shd w:val="clear" w:color="auto" w:fill="auto"/>
          </w:tcPr>
          <w:p w14:paraId="77E588DD" w14:textId="77777777" w:rsidR="004A45DE" w:rsidRPr="00F76ADD" w:rsidRDefault="004A45DE" w:rsidP="002D7750">
            <w:pPr>
              <w:spacing w:before="20"/>
              <w:rPr>
                <w:b/>
                <w:sz w:val="24"/>
                <w:szCs w:val="20"/>
              </w:rPr>
            </w:pPr>
            <w:bookmarkStart w:id="1" w:name="bmDatetxt"/>
            <w:bookmarkEnd w:id="1"/>
            <w:r w:rsidRPr="00F76ADD">
              <w:rPr>
                <w:b/>
                <w:sz w:val="24"/>
                <w:szCs w:val="20"/>
              </w:rPr>
              <w:t>Dato</w:t>
            </w:r>
          </w:p>
        </w:tc>
        <w:tc>
          <w:tcPr>
            <w:tcW w:w="2013" w:type="dxa"/>
            <w:shd w:val="clear" w:color="auto" w:fill="auto"/>
          </w:tcPr>
          <w:p w14:paraId="3BC06E49" w14:textId="77777777" w:rsidR="004A45DE" w:rsidRPr="00F76ADD" w:rsidRDefault="004A45DE" w:rsidP="002D7750">
            <w:pPr>
              <w:spacing w:before="20"/>
              <w:rPr>
                <w:b/>
                <w:sz w:val="24"/>
                <w:szCs w:val="20"/>
              </w:rPr>
            </w:pPr>
            <w:bookmarkStart w:id="2" w:name="bmPreparedbytxt"/>
            <w:bookmarkEnd w:id="2"/>
            <w:r w:rsidRPr="00F76ADD">
              <w:rPr>
                <w:b/>
                <w:sz w:val="24"/>
                <w:szCs w:val="20"/>
              </w:rPr>
              <w:t>Utarbeidet av</w:t>
            </w:r>
          </w:p>
        </w:tc>
        <w:tc>
          <w:tcPr>
            <w:tcW w:w="2877" w:type="dxa"/>
            <w:gridSpan w:val="2"/>
            <w:shd w:val="clear" w:color="auto" w:fill="auto"/>
          </w:tcPr>
          <w:p w14:paraId="6053C4DA" w14:textId="77777777" w:rsidR="004A45DE" w:rsidRPr="00F76ADD" w:rsidRDefault="004A45DE" w:rsidP="002D7750">
            <w:pPr>
              <w:spacing w:before="20"/>
              <w:rPr>
                <w:b/>
                <w:sz w:val="24"/>
                <w:szCs w:val="20"/>
              </w:rPr>
            </w:pPr>
            <w:bookmarkStart w:id="3" w:name="bmApprovedtxt"/>
            <w:bookmarkEnd w:id="3"/>
            <w:r w:rsidRPr="00F76ADD">
              <w:rPr>
                <w:b/>
                <w:sz w:val="24"/>
                <w:szCs w:val="20"/>
              </w:rPr>
              <w:t>Godkjent av</w:t>
            </w:r>
          </w:p>
        </w:tc>
      </w:tr>
      <w:tr w:rsidR="004A45DE" w:rsidRPr="0017612D" w14:paraId="66C63A27" w14:textId="77777777" w:rsidTr="002D7750">
        <w:trPr>
          <w:trHeight w:val="340"/>
        </w:trPr>
        <w:tc>
          <w:tcPr>
            <w:tcW w:w="705" w:type="dxa"/>
            <w:shd w:val="clear" w:color="auto" w:fill="auto"/>
          </w:tcPr>
          <w:p w14:paraId="75BF528C" w14:textId="055DBDCE" w:rsidR="004A45DE" w:rsidRPr="00F76ADD" w:rsidRDefault="004A45DE" w:rsidP="002D7750">
            <w:pPr>
              <w:spacing w:before="20"/>
              <w:rPr>
                <w:szCs w:val="20"/>
              </w:rPr>
            </w:pPr>
            <w:r>
              <w:rPr>
                <w:szCs w:val="20"/>
              </w:rPr>
              <w:t>-</w:t>
            </w:r>
          </w:p>
        </w:tc>
        <w:tc>
          <w:tcPr>
            <w:tcW w:w="2380" w:type="dxa"/>
            <w:shd w:val="clear" w:color="auto" w:fill="auto"/>
          </w:tcPr>
          <w:p w14:paraId="47CEA990" w14:textId="43D9E2A0" w:rsidR="004A45DE" w:rsidRPr="00F76ADD" w:rsidRDefault="004A45DE" w:rsidP="004A45DE">
            <w:pPr>
              <w:spacing w:before="20" w:after="0" w:line="240" w:lineRule="auto"/>
              <w:rPr>
                <w:szCs w:val="20"/>
              </w:rPr>
            </w:pPr>
          </w:p>
        </w:tc>
        <w:tc>
          <w:tcPr>
            <w:tcW w:w="1843" w:type="dxa"/>
            <w:shd w:val="clear" w:color="auto" w:fill="auto"/>
          </w:tcPr>
          <w:p w14:paraId="5E4BD7F2" w14:textId="049ED9BC" w:rsidR="004A45DE" w:rsidRPr="00F76ADD" w:rsidRDefault="004A45DE" w:rsidP="002D7750">
            <w:pPr>
              <w:spacing w:before="20"/>
              <w:rPr>
                <w:szCs w:val="20"/>
              </w:rPr>
            </w:pPr>
            <w:r>
              <w:rPr>
                <w:szCs w:val="20"/>
              </w:rPr>
              <w:t>08.11.2023</w:t>
            </w:r>
          </w:p>
        </w:tc>
        <w:tc>
          <w:tcPr>
            <w:tcW w:w="2013" w:type="dxa"/>
            <w:shd w:val="clear" w:color="auto" w:fill="auto"/>
          </w:tcPr>
          <w:p w14:paraId="1EA84891" w14:textId="0DA1FB2D" w:rsidR="004A45DE" w:rsidRPr="00F76ADD" w:rsidRDefault="004A45DE" w:rsidP="002D7750">
            <w:pPr>
              <w:spacing w:before="20"/>
              <w:rPr>
                <w:szCs w:val="20"/>
              </w:rPr>
            </w:pPr>
            <w:r w:rsidRPr="00F76ADD">
              <w:rPr>
                <w:szCs w:val="20"/>
              </w:rPr>
              <w:t>Per J</w:t>
            </w:r>
            <w:r>
              <w:rPr>
                <w:szCs w:val="20"/>
              </w:rPr>
              <w:t>ørgen</w:t>
            </w:r>
            <w:r w:rsidRPr="00F76ADD">
              <w:rPr>
                <w:szCs w:val="20"/>
              </w:rPr>
              <w:t xml:space="preserve"> Thowsen</w:t>
            </w:r>
          </w:p>
        </w:tc>
        <w:tc>
          <w:tcPr>
            <w:tcW w:w="2268" w:type="dxa"/>
            <w:shd w:val="clear" w:color="auto" w:fill="auto"/>
          </w:tcPr>
          <w:p w14:paraId="38F49A80" w14:textId="4D886A2A" w:rsidR="004A45DE" w:rsidRPr="00F76ADD" w:rsidRDefault="004A45DE" w:rsidP="002D7750">
            <w:pPr>
              <w:spacing w:before="20"/>
              <w:rPr>
                <w:szCs w:val="20"/>
              </w:rPr>
            </w:pPr>
            <w:r>
              <w:rPr>
                <w:szCs w:val="20"/>
              </w:rPr>
              <w:t>Per Kristian Enget</w:t>
            </w:r>
          </w:p>
        </w:tc>
        <w:tc>
          <w:tcPr>
            <w:tcW w:w="609" w:type="dxa"/>
            <w:shd w:val="clear" w:color="auto" w:fill="auto"/>
          </w:tcPr>
          <w:p w14:paraId="1AD7E057" w14:textId="77777777" w:rsidR="004A45DE" w:rsidRPr="0017612D" w:rsidRDefault="004A45DE" w:rsidP="002D7750">
            <w:pPr>
              <w:spacing w:before="20"/>
              <w:rPr>
                <w:sz w:val="20"/>
                <w:szCs w:val="20"/>
              </w:rPr>
            </w:pPr>
          </w:p>
        </w:tc>
      </w:tr>
      <w:tr w:rsidR="004A45DE" w:rsidRPr="0017612D" w14:paraId="1671E109" w14:textId="77777777" w:rsidTr="002D7750">
        <w:trPr>
          <w:trHeight w:val="340"/>
        </w:trPr>
        <w:tc>
          <w:tcPr>
            <w:tcW w:w="705" w:type="dxa"/>
            <w:shd w:val="clear" w:color="auto" w:fill="auto"/>
          </w:tcPr>
          <w:p w14:paraId="5DB1CE1F" w14:textId="5EB8895F" w:rsidR="004A45DE" w:rsidRPr="00F76ADD" w:rsidRDefault="004A45DE" w:rsidP="002D7750">
            <w:pPr>
              <w:spacing w:before="20"/>
              <w:rPr>
                <w:szCs w:val="20"/>
              </w:rPr>
            </w:pPr>
          </w:p>
        </w:tc>
        <w:tc>
          <w:tcPr>
            <w:tcW w:w="2380" w:type="dxa"/>
            <w:shd w:val="clear" w:color="auto" w:fill="auto"/>
          </w:tcPr>
          <w:p w14:paraId="093D60F1" w14:textId="78473491" w:rsidR="004A45DE" w:rsidRPr="00F76ADD" w:rsidRDefault="004A45DE" w:rsidP="004A45DE">
            <w:pPr>
              <w:spacing w:before="20" w:after="0" w:line="240" w:lineRule="auto"/>
              <w:rPr>
                <w:szCs w:val="20"/>
              </w:rPr>
            </w:pPr>
          </w:p>
        </w:tc>
        <w:tc>
          <w:tcPr>
            <w:tcW w:w="1843" w:type="dxa"/>
            <w:shd w:val="clear" w:color="auto" w:fill="auto"/>
          </w:tcPr>
          <w:p w14:paraId="12BCC3B0" w14:textId="6968219A" w:rsidR="004A45DE" w:rsidRPr="00F76ADD" w:rsidRDefault="004A45DE" w:rsidP="002D7750">
            <w:pPr>
              <w:spacing w:before="20"/>
              <w:rPr>
                <w:szCs w:val="20"/>
              </w:rPr>
            </w:pPr>
          </w:p>
        </w:tc>
        <w:tc>
          <w:tcPr>
            <w:tcW w:w="2013" w:type="dxa"/>
            <w:shd w:val="clear" w:color="auto" w:fill="auto"/>
          </w:tcPr>
          <w:p w14:paraId="6EABEB03" w14:textId="6E9A4418" w:rsidR="004A45DE" w:rsidRPr="00F76ADD" w:rsidRDefault="004A45DE" w:rsidP="002D7750">
            <w:pPr>
              <w:spacing w:before="20"/>
              <w:rPr>
                <w:szCs w:val="20"/>
              </w:rPr>
            </w:pPr>
          </w:p>
        </w:tc>
        <w:tc>
          <w:tcPr>
            <w:tcW w:w="2268" w:type="dxa"/>
            <w:shd w:val="clear" w:color="auto" w:fill="auto"/>
          </w:tcPr>
          <w:p w14:paraId="5463B525" w14:textId="3B7A99B9" w:rsidR="004A45DE" w:rsidRPr="00F76ADD" w:rsidRDefault="004A45DE" w:rsidP="002D7750">
            <w:pPr>
              <w:spacing w:before="20"/>
              <w:rPr>
                <w:szCs w:val="20"/>
              </w:rPr>
            </w:pPr>
          </w:p>
        </w:tc>
        <w:tc>
          <w:tcPr>
            <w:tcW w:w="609" w:type="dxa"/>
            <w:shd w:val="clear" w:color="auto" w:fill="auto"/>
          </w:tcPr>
          <w:p w14:paraId="10292B61" w14:textId="77777777" w:rsidR="004A45DE" w:rsidRPr="0017612D" w:rsidRDefault="004A45DE" w:rsidP="002D7750">
            <w:pPr>
              <w:spacing w:before="20"/>
              <w:rPr>
                <w:sz w:val="20"/>
                <w:szCs w:val="20"/>
              </w:rPr>
            </w:pPr>
          </w:p>
        </w:tc>
      </w:tr>
      <w:tr w:rsidR="004A45DE" w:rsidRPr="0017612D" w14:paraId="4FEDA1F5" w14:textId="77777777" w:rsidTr="002D7750">
        <w:trPr>
          <w:trHeight w:val="340"/>
        </w:trPr>
        <w:tc>
          <w:tcPr>
            <w:tcW w:w="705" w:type="dxa"/>
            <w:shd w:val="clear" w:color="auto" w:fill="auto"/>
          </w:tcPr>
          <w:p w14:paraId="29D2E3F9" w14:textId="687AF486" w:rsidR="004A45DE" w:rsidRPr="00F76ADD" w:rsidRDefault="004A45DE" w:rsidP="002D7750">
            <w:pPr>
              <w:spacing w:before="20"/>
              <w:rPr>
                <w:szCs w:val="20"/>
              </w:rPr>
            </w:pPr>
          </w:p>
        </w:tc>
        <w:tc>
          <w:tcPr>
            <w:tcW w:w="2380" w:type="dxa"/>
            <w:shd w:val="clear" w:color="auto" w:fill="auto"/>
          </w:tcPr>
          <w:p w14:paraId="1A8088CC" w14:textId="3349187D" w:rsidR="004A45DE" w:rsidRPr="00F76ADD" w:rsidRDefault="004A45DE" w:rsidP="004A45DE">
            <w:pPr>
              <w:spacing w:before="20" w:after="0" w:line="240" w:lineRule="auto"/>
              <w:rPr>
                <w:szCs w:val="20"/>
              </w:rPr>
            </w:pPr>
          </w:p>
        </w:tc>
        <w:tc>
          <w:tcPr>
            <w:tcW w:w="1843" w:type="dxa"/>
            <w:shd w:val="clear" w:color="auto" w:fill="auto"/>
          </w:tcPr>
          <w:p w14:paraId="500CBC92" w14:textId="163D4529" w:rsidR="004A45DE" w:rsidRPr="00F76ADD" w:rsidRDefault="004A45DE" w:rsidP="002D7750">
            <w:pPr>
              <w:spacing w:before="20"/>
              <w:rPr>
                <w:szCs w:val="20"/>
              </w:rPr>
            </w:pPr>
          </w:p>
        </w:tc>
        <w:tc>
          <w:tcPr>
            <w:tcW w:w="2013" w:type="dxa"/>
            <w:shd w:val="clear" w:color="auto" w:fill="auto"/>
          </w:tcPr>
          <w:p w14:paraId="13AB0B4D" w14:textId="7147E7F3" w:rsidR="004A45DE" w:rsidRPr="00F76ADD" w:rsidRDefault="004A45DE" w:rsidP="002D7750">
            <w:pPr>
              <w:spacing w:before="20"/>
              <w:rPr>
                <w:szCs w:val="20"/>
              </w:rPr>
            </w:pPr>
          </w:p>
        </w:tc>
        <w:tc>
          <w:tcPr>
            <w:tcW w:w="2268" w:type="dxa"/>
            <w:shd w:val="clear" w:color="auto" w:fill="auto"/>
          </w:tcPr>
          <w:p w14:paraId="23DD4FC8" w14:textId="5C1562C2" w:rsidR="004A45DE" w:rsidRPr="00F76ADD" w:rsidRDefault="004A45DE" w:rsidP="002D7750">
            <w:pPr>
              <w:spacing w:before="20"/>
              <w:rPr>
                <w:szCs w:val="20"/>
              </w:rPr>
            </w:pPr>
          </w:p>
        </w:tc>
        <w:tc>
          <w:tcPr>
            <w:tcW w:w="609" w:type="dxa"/>
            <w:shd w:val="clear" w:color="auto" w:fill="auto"/>
          </w:tcPr>
          <w:p w14:paraId="7C4A7814" w14:textId="77777777" w:rsidR="004A45DE" w:rsidRPr="0017612D" w:rsidRDefault="004A45DE" w:rsidP="002D7750">
            <w:pPr>
              <w:spacing w:before="20"/>
              <w:rPr>
                <w:sz w:val="20"/>
                <w:szCs w:val="20"/>
              </w:rPr>
            </w:pPr>
          </w:p>
        </w:tc>
      </w:tr>
      <w:tr w:rsidR="004A45DE" w:rsidRPr="0017612D" w14:paraId="35D2F3A4" w14:textId="77777777" w:rsidTr="002D7750">
        <w:trPr>
          <w:trHeight w:val="340"/>
        </w:trPr>
        <w:tc>
          <w:tcPr>
            <w:tcW w:w="705" w:type="dxa"/>
            <w:shd w:val="clear" w:color="auto" w:fill="auto"/>
          </w:tcPr>
          <w:p w14:paraId="6A6B163C" w14:textId="5003B1EA" w:rsidR="004A45DE" w:rsidRPr="00F76ADD" w:rsidRDefault="004A45DE" w:rsidP="002D7750">
            <w:pPr>
              <w:spacing w:before="20"/>
              <w:rPr>
                <w:szCs w:val="20"/>
              </w:rPr>
            </w:pPr>
          </w:p>
        </w:tc>
        <w:tc>
          <w:tcPr>
            <w:tcW w:w="2380" w:type="dxa"/>
            <w:shd w:val="clear" w:color="auto" w:fill="auto"/>
          </w:tcPr>
          <w:p w14:paraId="2940DAA8" w14:textId="38CD33CD" w:rsidR="004A45DE" w:rsidRPr="00F76ADD" w:rsidRDefault="004A45DE" w:rsidP="004A45DE">
            <w:pPr>
              <w:spacing w:before="20" w:after="0" w:line="240" w:lineRule="auto"/>
              <w:rPr>
                <w:szCs w:val="20"/>
              </w:rPr>
            </w:pPr>
          </w:p>
        </w:tc>
        <w:tc>
          <w:tcPr>
            <w:tcW w:w="1843" w:type="dxa"/>
            <w:shd w:val="clear" w:color="auto" w:fill="auto"/>
          </w:tcPr>
          <w:p w14:paraId="38113739" w14:textId="4792EFE4" w:rsidR="004A45DE" w:rsidRPr="00F76ADD" w:rsidRDefault="004A45DE" w:rsidP="002D7750">
            <w:pPr>
              <w:spacing w:before="20"/>
              <w:rPr>
                <w:szCs w:val="20"/>
              </w:rPr>
            </w:pPr>
          </w:p>
        </w:tc>
        <w:tc>
          <w:tcPr>
            <w:tcW w:w="2013" w:type="dxa"/>
            <w:shd w:val="clear" w:color="auto" w:fill="auto"/>
          </w:tcPr>
          <w:p w14:paraId="07805788" w14:textId="6B09C7EE" w:rsidR="004A45DE" w:rsidRPr="00F76ADD" w:rsidRDefault="004A45DE" w:rsidP="002D7750">
            <w:pPr>
              <w:spacing w:before="20"/>
              <w:rPr>
                <w:szCs w:val="20"/>
              </w:rPr>
            </w:pPr>
          </w:p>
        </w:tc>
        <w:tc>
          <w:tcPr>
            <w:tcW w:w="2268" w:type="dxa"/>
            <w:shd w:val="clear" w:color="auto" w:fill="auto"/>
          </w:tcPr>
          <w:p w14:paraId="61AABD5E" w14:textId="2F333F6F" w:rsidR="004A45DE" w:rsidRPr="00F76ADD" w:rsidRDefault="004A45DE" w:rsidP="002D7750">
            <w:pPr>
              <w:spacing w:before="20"/>
              <w:rPr>
                <w:szCs w:val="20"/>
              </w:rPr>
            </w:pPr>
          </w:p>
        </w:tc>
        <w:tc>
          <w:tcPr>
            <w:tcW w:w="609" w:type="dxa"/>
            <w:shd w:val="clear" w:color="auto" w:fill="auto"/>
          </w:tcPr>
          <w:p w14:paraId="6E2FAB7E" w14:textId="77777777" w:rsidR="004A45DE" w:rsidRPr="0017612D" w:rsidRDefault="004A45DE" w:rsidP="002D7750">
            <w:pPr>
              <w:spacing w:before="20"/>
              <w:rPr>
                <w:sz w:val="20"/>
                <w:szCs w:val="20"/>
              </w:rPr>
            </w:pPr>
          </w:p>
        </w:tc>
      </w:tr>
    </w:tbl>
    <w:p w14:paraId="5D43861C" w14:textId="77777777" w:rsidR="00B13DF1" w:rsidRDefault="00B13DF1">
      <w:pPr>
        <w:rPr>
          <w:sz w:val="36"/>
          <w:szCs w:val="36"/>
        </w:rPr>
      </w:pPr>
    </w:p>
    <w:p w14:paraId="4D20D813" w14:textId="77777777" w:rsidR="00B5386E" w:rsidRDefault="00B5386E" w:rsidP="004A45DE">
      <w:pPr>
        <w:rPr>
          <w:sz w:val="24"/>
          <w:szCs w:val="36"/>
        </w:rPr>
      </w:pPr>
    </w:p>
    <w:p w14:paraId="3CC692F6" w14:textId="77777777" w:rsidR="00B5386E" w:rsidRDefault="00B5386E" w:rsidP="004A45DE">
      <w:pPr>
        <w:rPr>
          <w:sz w:val="24"/>
          <w:szCs w:val="36"/>
        </w:rPr>
      </w:pPr>
    </w:p>
    <w:p w14:paraId="0654D2A1" w14:textId="000E39A8" w:rsidR="00206B0C" w:rsidRDefault="00DF406A" w:rsidP="004A45DE">
      <w:pPr>
        <w:rPr>
          <w:sz w:val="24"/>
          <w:szCs w:val="36"/>
        </w:rPr>
      </w:pPr>
      <w:r w:rsidRPr="00DF406A">
        <w:rPr>
          <w:sz w:val="24"/>
          <w:szCs w:val="36"/>
        </w:rPr>
        <w:t>Kilder: arbeidstilsynet.no/hms</w:t>
      </w:r>
    </w:p>
    <w:p w14:paraId="050097E2" w14:textId="77777777" w:rsidR="00B5386E" w:rsidRDefault="00B5386E" w:rsidP="00B5386E">
      <w:pPr>
        <w:rPr>
          <w:sz w:val="24"/>
          <w:szCs w:val="36"/>
        </w:rPr>
      </w:pPr>
    </w:p>
    <w:p w14:paraId="6BC44D14" w14:textId="77777777" w:rsidR="00B5386E" w:rsidRPr="00DF406A" w:rsidRDefault="00B5386E" w:rsidP="00DF406A">
      <w:pPr>
        <w:jc w:val="center"/>
        <w:rPr>
          <w:sz w:val="24"/>
          <w:szCs w:val="36"/>
        </w:rPr>
      </w:pPr>
    </w:p>
    <w:p w14:paraId="31F25324" w14:textId="77777777" w:rsidR="00A062E3" w:rsidRDefault="00A062E3" w:rsidP="00DB102B">
      <w:pPr>
        <w:spacing w:line="276" w:lineRule="auto"/>
        <w:rPr>
          <w:sz w:val="44"/>
          <w:szCs w:val="96"/>
        </w:rPr>
      </w:pPr>
      <w:r>
        <w:rPr>
          <w:sz w:val="44"/>
          <w:szCs w:val="96"/>
        </w:rPr>
        <w:t>Innledning</w:t>
      </w:r>
    </w:p>
    <w:p w14:paraId="386C6851" w14:textId="77777777" w:rsidR="0040792B" w:rsidRDefault="00BB2AD2" w:rsidP="00DB102B">
      <w:pPr>
        <w:spacing w:line="276" w:lineRule="auto"/>
        <w:rPr>
          <w:sz w:val="24"/>
          <w:szCs w:val="24"/>
        </w:rPr>
      </w:pPr>
      <w:r>
        <w:rPr>
          <w:sz w:val="24"/>
          <w:szCs w:val="24"/>
        </w:rPr>
        <w:t xml:space="preserve">Norges Jeger- og Fiskerforbund med sine </w:t>
      </w:r>
      <w:r w:rsidR="00605AEC">
        <w:rPr>
          <w:sz w:val="24"/>
          <w:szCs w:val="24"/>
        </w:rPr>
        <w:t xml:space="preserve">nærmere </w:t>
      </w:r>
      <w:r>
        <w:rPr>
          <w:sz w:val="24"/>
          <w:szCs w:val="24"/>
        </w:rPr>
        <w:t>580 lokalforeninger i spissen legger i løpet av et år ned utallige timer på dugnad, aktiviteter og arrangementer. Jakt, fisk</w:t>
      </w:r>
      <w:r w:rsidR="00D457F7">
        <w:rPr>
          <w:sz w:val="24"/>
          <w:szCs w:val="24"/>
        </w:rPr>
        <w:t>e</w:t>
      </w:r>
      <w:r>
        <w:rPr>
          <w:sz w:val="24"/>
          <w:szCs w:val="24"/>
        </w:rPr>
        <w:t xml:space="preserve"> og foreningsliv er for oss kilde til glede og helse, men mye av det vi driver med omfatter også risiko.</w:t>
      </w:r>
      <w:r w:rsidR="000500B7">
        <w:rPr>
          <w:sz w:val="24"/>
          <w:szCs w:val="24"/>
        </w:rPr>
        <w:t xml:space="preserve"> </w:t>
      </w:r>
    </w:p>
    <w:p w14:paraId="31EAB5E8" w14:textId="77777777" w:rsidR="009A3413" w:rsidRPr="002B7C53" w:rsidRDefault="00D457F7" w:rsidP="00DB102B">
      <w:pPr>
        <w:spacing w:line="276" w:lineRule="auto"/>
        <w:rPr>
          <w:b/>
          <w:i/>
          <w:sz w:val="24"/>
          <w:szCs w:val="24"/>
        </w:rPr>
      </w:pPr>
      <w:r>
        <w:rPr>
          <w:b/>
          <w:i/>
          <w:sz w:val="24"/>
          <w:szCs w:val="24"/>
        </w:rPr>
        <w:t>KJFF</w:t>
      </w:r>
      <w:r w:rsidR="001139C1" w:rsidRPr="002B7C53">
        <w:rPr>
          <w:b/>
          <w:i/>
          <w:sz w:val="24"/>
          <w:szCs w:val="24"/>
        </w:rPr>
        <w:t xml:space="preserve"> skal gjennom dette HMS </w:t>
      </w:r>
      <w:r w:rsidR="0040792B" w:rsidRPr="002B7C53">
        <w:rPr>
          <w:b/>
          <w:i/>
          <w:sz w:val="24"/>
          <w:szCs w:val="24"/>
        </w:rPr>
        <w:t>dokumentet</w:t>
      </w:r>
      <w:r w:rsidR="001139C1" w:rsidRPr="002B7C53">
        <w:rPr>
          <w:b/>
          <w:i/>
          <w:sz w:val="24"/>
          <w:szCs w:val="24"/>
        </w:rPr>
        <w:t xml:space="preserve"> sikre god gjennomføring av all</w:t>
      </w:r>
      <w:r w:rsidR="0040792B" w:rsidRPr="002B7C53">
        <w:rPr>
          <w:b/>
          <w:i/>
          <w:sz w:val="24"/>
          <w:szCs w:val="24"/>
        </w:rPr>
        <w:t>e</w:t>
      </w:r>
      <w:r w:rsidR="001139C1" w:rsidRPr="002B7C53">
        <w:rPr>
          <w:b/>
          <w:i/>
          <w:sz w:val="24"/>
          <w:szCs w:val="24"/>
        </w:rPr>
        <w:t xml:space="preserve"> aktiviteter</w:t>
      </w:r>
      <w:r w:rsidR="0040792B" w:rsidRPr="002B7C53">
        <w:rPr>
          <w:b/>
          <w:i/>
          <w:sz w:val="24"/>
          <w:szCs w:val="24"/>
        </w:rPr>
        <w:t xml:space="preserve"> i regi av klubben og minimere risiko og ivareta miljøet vi deltar i.</w:t>
      </w:r>
    </w:p>
    <w:p w14:paraId="5CCFFC5C" w14:textId="77777777" w:rsidR="00C80E36" w:rsidRPr="00CE0E3D" w:rsidRDefault="00C80E36" w:rsidP="00DB102B">
      <w:pPr>
        <w:spacing w:line="276" w:lineRule="auto"/>
        <w:rPr>
          <w:sz w:val="24"/>
          <w:szCs w:val="24"/>
        </w:rPr>
      </w:pPr>
    </w:p>
    <w:p w14:paraId="32114092" w14:textId="77777777" w:rsidR="00C8097F" w:rsidRPr="00AD6246" w:rsidRDefault="00C8097F" w:rsidP="00C8296A">
      <w:pPr>
        <w:spacing w:after="0" w:line="276" w:lineRule="auto"/>
        <w:rPr>
          <w:b/>
          <w:sz w:val="24"/>
          <w:szCs w:val="24"/>
        </w:rPr>
      </w:pPr>
      <w:r w:rsidRPr="00AD6246">
        <w:rPr>
          <w:b/>
          <w:sz w:val="24"/>
          <w:szCs w:val="24"/>
        </w:rPr>
        <w:t>Hvorfor HMS?</w:t>
      </w:r>
    </w:p>
    <w:p w14:paraId="5AE6F123" w14:textId="77777777" w:rsidR="009A3413" w:rsidRDefault="00C762F5" w:rsidP="00CE0E3D">
      <w:pPr>
        <w:spacing w:after="0" w:line="276" w:lineRule="auto"/>
        <w:rPr>
          <w:sz w:val="24"/>
          <w:szCs w:val="24"/>
        </w:rPr>
      </w:pPr>
      <w:r w:rsidRPr="007177E2">
        <w:rPr>
          <w:sz w:val="24"/>
          <w:szCs w:val="24"/>
        </w:rPr>
        <w:t>I flere ulike lover er det krav til at produksjon, produkter og</w:t>
      </w:r>
      <w:r w:rsidR="006A26F4" w:rsidRPr="007177E2">
        <w:rPr>
          <w:sz w:val="24"/>
          <w:szCs w:val="24"/>
        </w:rPr>
        <w:t xml:space="preserve"> tjenester skal opp</w:t>
      </w:r>
      <w:r w:rsidR="00D457F7">
        <w:rPr>
          <w:sz w:val="24"/>
          <w:szCs w:val="24"/>
        </w:rPr>
        <w:t>fylle</w:t>
      </w:r>
      <w:r w:rsidR="006A26F4" w:rsidRPr="007177E2">
        <w:rPr>
          <w:sz w:val="24"/>
          <w:szCs w:val="24"/>
        </w:rPr>
        <w:t xml:space="preserve"> forskjellige sikkerhets- og kvalitetsbeskrivelser. Dette kjenner du kanskje fra arbeidslivet, </w:t>
      </w:r>
      <w:r w:rsidR="00F324A1" w:rsidRPr="007177E2">
        <w:rPr>
          <w:sz w:val="24"/>
          <w:szCs w:val="24"/>
        </w:rPr>
        <w:t xml:space="preserve">og går under betegnelsen «Forskrift om systematisk helse- miljø- og sikkerhetsarbeid i virksomheter» (Internkontrollforskriften). </w:t>
      </w:r>
    </w:p>
    <w:p w14:paraId="68BDAC38" w14:textId="77777777" w:rsidR="009A3413" w:rsidRDefault="009A3413" w:rsidP="00CE0E3D">
      <w:pPr>
        <w:spacing w:after="0" w:line="276" w:lineRule="auto"/>
        <w:rPr>
          <w:sz w:val="24"/>
          <w:szCs w:val="24"/>
        </w:rPr>
      </w:pPr>
    </w:p>
    <w:p w14:paraId="4F84DEBF" w14:textId="77777777" w:rsidR="009A3413" w:rsidRDefault="00E74A31" w:rsidP="00CE0E3D">
      <w:pPr>
        <w:spacing w:after="0" w:line="276" w:lineRule="auto"/>
        <w:rPr>
          <w:sz w:val="24"/>
          <w:szCs w:val="24"/>
        </w:rPr>
      </w:pPr>
      <w:r w:rsidRPr="007177E2">
        <w:rPr>
          <w:sz w:val="24"/>
          <w:szCs w:val="24"/>
        </w:rPr>
        <w:t xml:space="preserve">Denne </w:t>
      </w:r>
      <w:r w:rsidR="005E5636" w:rsidRPr="007177E2">
        <w:rPr>
          <w:sz w:val="24"/>
          <w:szCs w:val="24"/>
        </w:rPr>
        <w:t>f</w:t>
      </w:r>
      <w:r w:rsidR="00605AEC">
        <w:rPr>
          <w:sz w:val="24"/>
          <w:szCs w:val="24"/>
        </w:rPr>
        <w:t>orskriften</w:t>
      </w:r>
      <w:r w:rsidRPr="007177E2">
        <w:rPr>
          <w:sz w:val="24"/>
          <w:szCs w:val="24"/>
        </w:rPr>
        <w:t xml:space="preserve"> </w:t>
      </w:r>
      <w:r w:rsidR="00CE1FFB">
        <w:rPr>
          <w:sz w:val="24"/>
          <w:szCs w:val="24"/>
        </w:rPr>
        <w:t>slår fast at</w:t>
      </w:r>
      <w:r w:rsidR="005E5636" w:rsidRPr="007177E2">
        <w:rPr>
          <w:sz w:val="24"/>
          <w:szCs w:val="24"/>
        </w:rPr>
        <w:t xml:space="preserve"> HMS-arbeid skal følges opp på en systematisk måte, og at</w:t>
      </w:r>
      <w:r w:rsidR="0043311B">
        <w:rPr>
          <w:sz w:val="24"/>
          <w:szCs w:val="24"/>
        </w:rPr>
        <w:t xml:space="preserve"> den</w:t>
      </w:r>
      <w:r w:rsidR="005E5636" w:rsidRPr="007177E2">
        <w:rPr>
          <w:sz w:val="24"/>
          <w:szCs w:val="24"/>
        </w:rPr>
        <w:t xml:space="preserve"> </w:t>
      </w:r>
      <w:r w:rsidR="00773549">
        <w:rPr>
          <w:sz w:val="24"/>
          <w:szCs w:val="24"/>
        </w:rPr>
        <w:t xml:space="preserve">som </w:t>
      </w:r>
      <w:r w:rsidR="005E5636" w:rsidRPr="007177E2">
        <w:rPr>
          <w:sz w:val="24"/>
          <w:szCs w:val="24"/>
        </w:rPr>
        <w:t>leder</w:t>
      </w:r>
      <w:r w:rsidR="0043311B">
        <w:rPr>
          <w:sz w:val="24"/>
          <w:szCs w:val="24"/>
        </w:rPr>
        <w:t xml:space="preserve"> en virksomhet</w:t>
      </w:r>
      <w:r w:rsidR="005E5636" w:rsidRPr="007177E2">
        <w:rPr>
          <w:sz w:val="24"/>
          <w:szCs w:val="24"/>
        </w:rPr>
        <w:t xml:space="preserve"> har ansvar for dette.</w:t>
      </w:r>
      <w:r w:rsidR="00F324A1" w:rsidRPr="007177E2">
        <w:rPr>
          <w:sz w:val="24"/>
          <w:szCs w:val="24"/>
        </w:rPr>
        <w:t xml:space="preserve"> </w:t>
      </w:r>
      <w:r w:rsidR="00812DD4" w:rsidRPr="007177E2">
        <w:rPr>
          <w:sz w:val="24"/>
          <w:szCs w:val="24"/>
        </w:rPr>
        <w:t>Selv om forskriften er myntet på arbeidslivet tar stadig fler</w:t>
      </w:r>
      <w:r w:rsidR="006A563D" w:rsidRPr="007177E2">
        <w:rPr>
          <w:sz w:val="24"/>
          <w:szCs w:val="24"/>
        </w:rPr>
        <w:t>e</w:t>
      </w:r>
      <w:r w:rsidR="00812DD4" w:rsidRPr="007177E2">
        <w:rPr>
          <w:sz w:val="24"/>
          <w:szCs w:val="24"/>
        </w:rPr>
        <w:t xml:space="preserve"> frivillige </w:t>
      </w:r>
      <w:r w:rsidR="006A563D" w:rsidRPr="007177E2">
        <w:rPr>
          <w:sz w:val="24"/>
          <w:szCs w:val="24"/>
        </w:rPr>
        <w:t>organ</w:t>
      </w:r>
      <w:r w:rsidR="00485756">
        <w:rPr>
          <w:sz w:val="24"/>
          <w:szCs w:val="24"/>
        </w:rPr>
        <w:t>isasjoner fatt på HMS-</w:t>
      </w:r>
      <w:r w:rsidR="006A563D" w:rsidRPr="007177E2">
        <w:rPr>
          <w:sz w:val="24"/>
          <w:szCs w:val="24"/>
        </w:rPr>
        <w:t>arbeid</w:t>
      </w:r>
      <w:r w:rsidR="00812DD4" w:rsidRPr="007177E2">
        <w:rPr>
          <w:sz w:val="24"/>
          <w:szCs w:val="24"/>
        </w:rPr>
        <w:t xml:space="preserve">. </w:t>
      </w:r>
    </w:p>
    <w:p w14:paraId="37622FA3" w14:textId="77777777" w:rsidR="009A3413" w:rsidRDefault="009A3413" w:rsidP="00CE0E3D">
      <w:pPr>
        <w:spacing w:after="0" w:line="276" w:lineRule="auto"/>
        <w:rPr>
          <w:sz w:val="24"/>
          <w:szCs w:val="24"/>
        </w:rPr>
      </w:pPr>
    </w:p>
    <w:p w14:paraId="4CCA496B" w14:textId="77777777" w:rsidR="00CE0E3D" w:rsidRDefault="005E5636" w:rsidP="00CE0E3D">
      <w:pPr>
        <w:spacing w:after="0" w:line="276" w:lineRule="auto"/>
        <w:rPr>
          <w:sz w:val="24"/>
          <w:szCs w:val="24"/>
        </w:rPr>
      </w:pPr>
      <w:r w:rsidRPr="007177E2">
        <w:rPr>
          <w:sz w:val="24"/>
          <w:szCs w:val="24"/>
        </w:rPr>
        <w:t xml:space="preserve">Når risikofaktorer knyttet til HMS håndteres på en systematisk måte, bidrar man også til å gjøre det mindre sannsynlig at uønskede hendelser inntreffer. </w:t>
      </w:r>
    </w:p>
    <w:p w14:paraId="076F7979" w14:textId="77777777" w:rsidR="00A5317D" w:rsidRDefault="00A5317D" w:rsidP="00CE0E3D">
      <w:pPr>
        <w:spacing w:after="0" w:line="276" w:lineRule="auto"/>
        <w:rPr>
          <w:sz w:val="24"/>
          <w:szCs w:val="24"/>
        </w:rPr>
      </w:pPr>
    </w:p>
    <w:p w14:paraId="5A93C423" w14:textId="1960D35F" w:rsidR="00A5317D" w:rsidRPr="0040792B" w:rsidRDefault="00226CCB" w:rsidP="00756436">
      <w:pPr>
        <w:spacing w:after="0" w:line="276" w:lineRule="auto"/>
        <w:rPr>
          <w:b/>
          <w:sz w:val="24"/>
          <w:szCs w:val="24"/>
        </w:rPr>
      </w:pPr>
      <w:r w:rsidRPr="00226CCB">
        <w:rPr>
          <w:b/>
          <w:sz w:val="24"/>
          <w:szCs w:val="24"/>
        </w:rPr>
        <w:t>Hva skal</w:t>
      </w:r>
      <w:r w:rsidR="00C0270B">
        <w:rPr>
          <w:b/>
          <w:sz w:val="24"/>
          <w:szCs w:val="24"/>
        </w:rPr>
        <w:t xml:space="preserve"> Kongsberg Jeger og Fiskerforening </w:t>
      </w:r>
      <w:r w:rsidRPr="00226CCB">
        <w:rPr>
          <w:b/>
          <w:sz w:val="24"/>
          <w:szCs w:val="24"/>
        </w:rPr>
        <w:t xml:space="preserve"> gjøre?</w:t>
      </w:r>
    </w:p>
    <w:p w14:paraId="71D860DB" w14:textId="77777777" w:rsidR="00A5317D" w:rsidRDefault="00A5317D" w:rsidP="00C8296A">
      <w:pPr>
        <w:spacing w:after="0" w:line="276" w:lineRule="auto"/>
        <w:rPr>
          <w:sz w:val="24"/>
          <w:szCs w:val="24"/>
        </w:rPr>
      </w:pPr>
    </w:p>
    <w:tbl>
      <w:tblPr>
        <w:tblStyle w:val="TableGrid"/>
        <w:tblW w:w="0" w:type="auto"/>
        <w:tblInd w:w="1129" w:type="dxa"/>
        <w:tblLook w:val="04A0" w:firstRow="1" w:lastRow="0" w:firstColumn="1" w:lastColumn="0" w:noHBand="0" w:noVBand="1"/>
      </w:tblPr>
      <w:tblGrid>
        <w:gridCol w:w="6663"/>
      </w:tblGrid>
      <w:tr w:rsidR="00C8296A" w14:paraId="58E44050" w14:textId="77777777" w:rsidTr="00D242B4">
        <w:tc>
          <w:tcPr>
            <w:tcW w:w="6663" w:type="dxa"/>
          </w:tcPr>
          <w:p w14:paraId="09A996D0" w14:textId="15269910" w:rsidR="00C8296A" w:rsidRPr="00AF3D4C" w:rsidRDefault="00605AEC" w:rsidP="00C8296A">
            <w:pPr>
              <w:pStyle w:val="ListParagraph"/>
              <w:numPr>
                <w:ilvl w:val="0"/>
                <w:numId w:val="6"/>
              </w:numPr>
              <w:spacing w:line="276" w:lineRule="auto"/>
              <w:rPr>
                <w:sz w:val="32"/>
                <w:szCs w:val="36"/>
              </w:rPr>
            </w:pPr>
            <w:r w:rsidRPr="00AF3D4C">
              <w:rPr>
                <w:sz w:val="32"/>
                <w:szCs w:val="36"/>
              </w:rPr>
              <w:t>Vær</w:t>
            </w:r>
            <w:r w:rsidR="00A56EC0">
              <w:rPr>
                <w:sz w:val="32"/>
                <w:szCs w:val="36"/>
              </w:rPr>
              <w:t>e</w:t>
            </w:r>
            <w:r w:rsidR="00C8296A" w:rsidRPr="00AF3D4C">
              <w:rPr>
                <w:sz w:val="32"/>
                <w:szCs w:val="36"/>
              </w:rPr>
              <w:t xml:space="preserve"> klar over at leder av foreningen har det </w:t>
            </w:r>
            <w:r w:rsidR="00D242B4" w:rsidRPr="00AF3D4C">
              <w:rPr>
                <w:sz w:val="32"/>
                <w:szCs w:val="36"/>
              </w:rPr>
              <w:t>overordnede</w:t>
            </w:r>
            <w:r w:rsidR="00C8296A" w:rsidRPr="00AF3D4C">
              <w:rPr>
                <w:sz w:val="32"/>
                <w:szCs w:val="36"/>
              </w:rPr>
              <w:t xml:space="preserve"> ansvaret for HMS</w:t>
            </w:r>
          </w:p>
          <w:p w14:paraId="4A0B7132" w14:textId="77777777" w:rsidR="00C8296A" w:rsidRPr="00AF3D4C" w:rsidRDefault="00605AEC" w:rsidP="007177E2">
            <w:pPr>
              <w:pStyle w:val="ListParagraph"/>
              <w:numPr>
                <w:ilvl w:val="0"/>
                <w:numId w:val="6"/>
              </w:numPr>
              <w:spacing w:line="276" w:lineRule="auto"/>
              <w:rPr>
                <w:sz w:val="36"/>
                <w:szCs w:val="36"/>
              </w:rPr>
            </w:pPr>
            <w:r w:rsidRPr="00AF3D4C">
              <w:rPr>
                <w:sz w:val="32"/>
                <w:szCs w:val="36"/>
              </w:rPr>
              <w:t>Dokumenter skriftlig foreningens</w:t>
            </w:r>
            <w:r w:rsidR="00C8296A" w:rsidRPr="00AF3D4C">
              <w:rPr>
                <w:sz w:val="32"/>
                <w:szCs w:val="36"/>
              </w:rPr>
              <w:t xml:space="preserve"> HMS</w:t>
            </w:r>
            <w:r w:rsidRPr="00AF3D4C">
              <w:rPr>
                <w:sz w:val="32"/>
                <w:szCs w:val="36"/>
              </w:rPr>
              <w:t>-arbeid</w:t>
            </w:r>
          </w:p>
          <w:p w14:paraId="34025784" w14:textId="77777777" w:rsidR="00761A50" w:rsidRPr="00D242B4" w:rsidRDefault="00605AEC" w:rsidP="00605AEC">
            <w:pPr>
              <w:pStyle w:val="ListParagraph"/>
              <w:numPr>
                <w:ilvl w:val="0"/>
                <w:numId w:val="6"/>
              </w:numPr>
              <w:spacing w:line="276" w:lineRule="auto"/>
            </w:pPr>
            <w:r w:rsidRPr="00AF3D4C">
              <w:rPr>
                <w:sz w:val="32"/>
                <w:szCs w:val="36"/>
              </w:rPr>
              <w:t>Sett</w:t>
            </w:r>
            <w:r w:rsidR="00761A50" w:rsidRPr="00AF3D4C">
              <w:rPr>
                <w:sz w:val="32"/>
                <w:szCs w:val="36"/>
              </w:rPr>
              <w:t xml:space="preserve"> HMS </w:t>
            </w:r>
            <w:r w:rsidRPr="00AF3D4C">
              <w:rPr>
                <w:sz w:val="32"/>
                <w:szCs w:val="36"/>
              </w:rPr>
              <w:t xml:space="preserve">opp </w:t>
            </w:r>
            <w:r w:rsidR="00761A50" w:rsidRPr="00AF3D4C">
              <w:rPr>
                <w:sz w:val="32"/>
                <w:szCs w:val="36"/>
              </w:rPr>
              <w:t xml:space="preserve">som et fast </w:t>
            </w:r>
            <w:r w:rsidRPr="00AF3D4C">
              <w:rPr>
                <w:sz w:val="32"/>
                <w:szCs w:val="36"/>
              </w:rPr>
              <w:t>årlig punkt på</w:t>
            </w:r>
            <w:r w:rsidR="00761A50" w:rsidRPr="00AF3D4C">
              <w:rPr>
                <w:sz w:val="32"/>
                <w:szCs w:val="36"/>
              </w:rPr>
              <w:t xml:space="preserve"> agendaen på styremøte</w:t>
            </w:r>
            <w:r w:rsidRPr="00AF3D4C">
              <w:rPr>
                <w:sz w:val="32"/>
                <w:szCs w:val="36"/>
              </w:rPr>
              <w:t xml:space="preserve">, og gå igjennom </w:t>
            </w:r>
            <w:r w:rsidR="00C80E36" w:rsidRPr="00AF3D4C">
              <w:rPr>
                <w:sz w:val="32"/>
                <w:szCs w:val="36"/>
              </w:rPr>
              <w:t>risikofaktorer og rutiner</w:t>
            </w:r>
          </w:p>
        </w:tc>
      </w:tr>
    </w:tbl>
    <w:p w14:paraId="47842357" w14:textId="77777777" w:rsidR="00A5317D" w:rsidRDefault="00A5317D" w:rsidP="00A5317D">
      <w:pPr>
        <w:jc w:val="center"/>
        <w:rPr>
          <w:sz w:val="48"/>
          <w:szCs w:val="96"/>
        </w:rPr>
      </w:pPr>
    </w:p>
    <w:p w14:paraId="153F5356" w14:textId="77777777" w:rsidR="00C0270B" w:rsidRDefault="00C0270B" w:rsidP="00AF3D4C">
      <w:pPr>
        <w:rPr>
          <w:sz w:val="48"/>
          <w:szCs w:val="96"/>
        </w:rPr>
      </w:pPr>
    </w:p>
    <w:p w14:paraId="334C981F" w14:textId="77777777" w:rsidR="004B7CB2" w:rsidRPr="00A5317D" w:rsidRDefault="00A5317D" w:rsidP="00A5317D">
      <w:pPr>
        <w:jc w:val="center"/>
        <w:rPr>
          <w:sz w:val="48"/>
          <w:szCs w:val="96"/>
        </w:rPr>
      </w:pPr>
      <w:r w:rsidRPr="00A5317D">
        <w:rPr>
          <w:sz w:val="48"/>
          <w:szCs w:val="96"/>
        </w:rPr>
        <w:lastRenderedPageBreak/>
        <w:t>Innho</w:t>
      </w:r>
      <w:r>
        <w:rPr>
          <w:sz w:val="48"/>
          <w:szCs w:val="96"/>
        </w:rPr>
        <w:t>l</w:t>
      </w:r>
      <w:r w:rsidRPr="00A5317D">
        <w:rPr>
          <w:sz w:val="48"/>
          <w:szCs w:val="96"/>
        </w:rPr>
        <w:t>dsfortegnelse</w:t>
      </w:r>
    </w:p>
    <w:p w14:paraId="1C74BD19" w14:textId="77777777" w:rsidR="004B7CB2" w:rsidRDefault="004B7CB2" w:rsidP="006A1EE2">
      <w:pPr>
        <w:pStyle w:val="ListParagraph"/>
        <w:ind w:left="1080"/>
        <w:rPr>
          <w:sz w:val="36"/>
          <w:szCs w:val="96"/>
        </w:rPr>
      </w:pPr>
    </w:p>
    <w:p w14:paraId="458727C5" w14:textId="77777777" w:rsidR="004B7CB2" w:rsidRPr="000D6821" w:rsidRDefault="004B7CB2" w:rsidP="006A1EE2">
      <w:pPr>
        <w:pStyle w:val="ListParagraph"/>
        <w:ind w:left="1080"/>
        <w:rPr>
          <w:sz w:val="36"/>
          <w:szCs w:val="96"/>
        </w:rPr>
      </w:pPr>
    </w:p>
    <w:p w14:paraId="026068C3" w14:textId="77777777" w:rsidR="009C6A45" w:rsidRDefault="00EC1B9F" w:rsidP="009C6A45">
      <w:pPr>
        <w:pStyle w:val="ListParagraph"/>
        <w:numPr>
          <w:ilvl w:val="0"/>
          <w:numId w:val="29"/>
        </w:numPr>
        <w:rPr>
          <w:sz w:val="36"/>
          <w:szCs w:val="96"/>
        </w:rPr>
      </w:pPr>
      <w:r w:rsidRPr="009C6A45">
        <w:rPr>
          <w:sz w:val="36"/>
          <w:szCs w:val="96"/>
        </w:rPr>
        <w:t>A</w:t>
      </w:r>
      <w:r w:rsidR="006A1EE2" w:rsidRPr="009C6A45">
        <w:rPr>
          <w:sz w:val="36"/>
          <w:szCs w:val="96"/>
        </w:rPr>
        <w:t>nsvar og organisering av HMS</w:t>
      </w:r>
    </w:p>
    <w:p w14:paraId="5650C807" w14:textId="77777777" w:rsidR="009C6A45" w:rsidRDefault="009C6A45" w:rsidP="009C6A45">
      <w:pPr>
        <w:pStyle w:val="ListParagraph"/>
        <w:rPr>
          <w:sz w:val="36"/>
          <w:szCs w:val="96"/>
        </w:rPr>
      </w:pPr>
    </w:p>
    <w:p w14:paraId="7D413DAC" w14:textId="77777777" w:rsidR="009C6A45" w:rsidRDefault="004B7CB2" w:rsidP="009C6A45">
      <w:pPr>
        <w:pStyle w:val="ListParagraph"/>
        <w:numPr>
          <w:ilvl w:val="0"/>
          <w:numId w:val="29"/>
        </w:numPr>
        <w:rPr>
          <w:sz w:val="36"/>
          <w:szCs w:val="96"/>
        </w:rPr>
      </w:pPr>
      <w:r w:rsidRPr="009C6A45">
        <w:rPr>
          <w:sz w:val="36"/>
          <w:szCs w:val="96"/>
        </w:rPr>
        <w:t xml:space="preserve">Kartlegg </w:t>
      </w:r>
      <w:r w:rsidR="009A3413" w:rsidRPr="009C6A45">
        <w:rPr>
          <w:sz w:val="36"/>
          <w:szCs w:val="96"/>
        </w:rPr>
        <w:t>av</w:t>
      </w:r>
      <w:r w:rsidRPr="009C6A45">
        <w:rPr>
          <w:sz w:val="36"/>
          <w:szCs w:val="96"/>
        </w:rPr>
        <w:t>- risikovurdering</w:t>
      </w:r>
    </w:p>
    <w:p w14:paraId="4AE7F35C" w14:textId="77777777" w:rsidR="009C6A45" w:rsidRPr="009C6A45" w:rsidRDefault="009C6A45" w:rsidP="009C6A45">
      <w:pPr>
        <w:pStyle w:val="ListParagraph"/>
        <w:rPr>
          <w:sz w:val="36"/>
          <w:szCs w:val="96"/>
        </w:rPr>
      </w:pPr>
    </w:p>
    <w:p w14:paraId="6348C5E6" w14:textId="286ABB67" w:rsidR="009C6A45" w:rsidRDefault="00EC1B9F" w:rsidP="009C6A45">
      <w:pPr>
        <w:pStyle w:val="ListParagraph"/>
        <w:numPr>
          <w:ilvl w:val="0"/>
          <w:numId w:val="29"/>
        </w:numPr>
        <w:rPr>
          <w:sz w:val="36"/>
          <w:szCs w:val="96"/>
        </w:rPr>
      </w:pPr>
      <w:r w:rsidRPr="009C6A45">
        <w:rPr>
          <w:sz w:val="36"/>
          <w:szCs w:val="96"/>
        </w:rPr>
        <w:t>R</w:t>
      </w:r>
      <w:r w:rsidR="004B7CB2" w:rsidRPr="009C6A45">
        <w:rPr>
          <w:sz w:val="36"/>
          <w:szCs w:val="96"/>
        </w:rPr>
        <w:t>utiner for rapportering</w:t>
      </w:r>
      <w:r w:rsidR="00BA386F" w:rsidRPr="009C6A45">
        <w:rPr>
          <w:sz w:val="36"/>
          <w:szCs w:val="96"/>
        </w:rPr>
        <w:t xml:space="preserve"> </w:t>
      </w:r>
    </w:p>
    <w:p w14:paraId="79DCE5FD" w14:textId="77777777" w:rsidR="009C6A45" w:rsidRPr="009C6A45" w:rsidRDefault="009C6A45" w:rsidP="009C6A45">
      <w:pPr>
        <w:pStyle w:val="ListParagraph"/>
        <w:rPr>
          <w:sz w:val="36"/>
          <w:szCs w:val="96"/>
        </w:rPr>
      </w:pPr>
    </w:p>
    <w:p w14:paraId="5478FF7A" w14:textId="77777777" w:rsidR="009C6A45" w:rsidRDefault="00906DF8" w:rsidP="009C6A45">
      <w:pPr>
        <w:pStyle w:val="ListParagraph"/>
        <w:numPr>
          <w:ilvl w:val="0"/>
          <w:numId w:val="29"/>
        </w:numPr>
        <w:rPr>
          <w:sz w:val="36"/>
          <w:szCs w:val="96"/>
        </w:rPr>
      </w:pPr>
      <w:r w:rsidRPr="009C6A45">
        <w:rPr>
          <w:sz w:val="36"/>
          <w:szCs w:val="96"/>
        </w:rPr>
        <w:t>Sikkerhetsplakat</w:t>
      </w:r>
      <w:r w:rsidR="005D2E46" w:rsidRPr="009C6A45">
        <w:rPr>
          <w:sz w:val="36"/>
          <w:szCs w:val="96"/>
        </w:rPr>
        <w:t xml:space="preserve"> for</w:t>
      </w:r>
      <w:r w:rsidR="00126702" w:rsidRPr="009C6A45">
        <w:rPr>
          <w:sz w:val="36"/>
          <w:szCs w:val="96"/>
        </w:rPr>
        <w:t xml:space="preserve"> skytebaner og</w:t>
      </w:r>
      <w:r w:rsidR="005D2E46" w:rsidRPr="009C6A45">
        <w:rPr>
          <w:sz w:val="36"/>
          <w:szCs w:val="96"/>
        </w:rPr>
        <w:t xml:space="preserve"> klubbhus</w:t>
      </w:r>
    </w:p>
    <w:p w14:paraId="40EDDD70" w14:textId="77777777" w:rsidR="009C6A45" w:rsidRPr="009C6A45" w:rsidRDefault="009C6A45" w:rsidP="009C6A45">
      <w:pPr>
        <w:pStyle w:val="ListParagraph"/>
        <w:rPr>
          <w:sz w:val="36"/>
          <w:szCs w:val="96"/>
        </w:rPr>
      </w:pPr>
    </w:p>
    <w:p w14:paraId="547C1503" w14:textId="71DD5E56" w:rsidR="00AE7A83" w:rsidRDefault="00AE7A83" w:rsidP="009C6A45">
      <w:pPr>
        <w:pStyle w:val="ListParagraph"/>
        <w:numPr>
          <w:ilvl w:val="0"/>
          <w:numId w:val="29"/>
        </w:numPr>
        <w:rPr>
          <w:sz w:val="36"/>
          <w:szCs w:val="96"/>
        </w:rPr>
      </w:pPr>
      <w:r w:rsidRPr="009C6A45">
        <w:rPr>
          <w:sz w:val="36"/>
          <w:szCs w:val="96"/>
        </w:rPr>
        <w:t>Avfallshåndtering</w:t>
      </w:r>
    </w:p>
    <w:p w14:paraId="0260EB37" w14:textId="77777777" w:rsidR="00EB3D8A" w:rsidRPr="00EB3D8A" w:rsidRDefault="00EB3D8A" w:rsidP="00EB3D8A">
      <w:pPr>
        <w:pStyle w:val="ListParagraph"/>
        <w:rPr>
          <w:sz w:val="36"/>
          <w:szCs w:val="96"/>
        </w:rPr>
      </w:pPr>
    </w:p>
    <w:p w14:paraId="2C8EEE83" w14:textId="34C92A52" w:rsidR="00EB3D8A" w:rsidRPr="009C6A45" w:rsidRDefault="00EB3D8A" w:rsidP="009C6A45">
      <w:pPr>
        <w:pStyle w:val="ListParagraph"/>
        <w:numPr>
          <w:ilvl w:val="0"/>
          <w:numId w:val="29"/>
        </w:numPr>
        <w:rPr>
          <w:sz w:val="36"/>
          <w:szCs w:val="96"/>
        </w:rPr>
      </w:pPr>
      <w:r>
        <w:rPr>
          <w:sz w:val="36"/>
          <w:szCs w:val="96"/>
        </w:rPr>
        <w:t>Avviksskjema KJFF</w:t>
      </w:r>
    </w:p>
    <w:p w14:paraId="10211268" w14:textId="77777777" w:rsidR="006A1EE2" w:rsidRDefault="006A1EE2" w:rsidP="006A1EE2">
      <w:pPr>
        <w:pStyle w:val="ListParagraph"/>
        <w:ind w:left="1080"/>
        <w:rPr>
          <w:sz w:val="36"/>
          <w:szCs w:val="96"/>
        </w:rPr>
      </w:pPr>
    </w:p>
    <w:p w14:paraId="5FCBE2FE" w14:textId="77777777" w:rsidR="006A1EE2" w:rsidRDefault="006A1EE2" w:rsidP="006A1EE2">
      <w:pPr>
        <w:pStyle w:val="ListParagraph"/>
        <w:ind w:left="1080"/>
        <w:rPr>
          <w:sz w:val="36"/>
          <w:szCs w:val="96"/>
        </w:rPr>
      </w:pPr>
    </w:p>
    <w:p w14:paraId="2BD0017E" w14:textId="77777777" w:rsidR="006A1EE2" w:rsidRDefault="006A1EE2" w:rsidP="006A1EE2">
      <w:pPr>
        <w:pStyle w:val="ListParagraph"/>
        <w:ind w:left="1080"/>
        <w:rPr>
          <w:sz w:val="36"/>
          <w:szCs w:val="96"/>
        </w:rPr>
      </w:pPr>
    </w:p>
    <w:p w14:paraId="65D602BB" w14:textId="77777777" w:rsidR="006A1EE2" w:rsidRDefault="006A1EE2" w:rsidP="006A1EE2">
      <w:pPr>
        <w:pStyle w:val="ListParagraph"/>
        <w:ind w:left="1080"/>
        <w:rPr>
          <w:sz w:val="36"/>
          <w:szCs w:val="96"/>
        </w:rPr>
      </w:pPr>
    </w:p>
    <w:p w14:paraId="5E33B678" w14:textId="77777777" w:rsidR="006A1EE2" w:rsidRDefault="006A1EE2" w:rsidP="006A1EE2">
      <w:pPr>
        <w:pStyle w:val="ListParagraph"/>
        <w:ind w:left="1080"/>
        <w:rPr>
          <w:sz w:val="36"/>
          <w:szCs w:val="96"/>
        </w:rPr>
      </w:pPr>
    </w:p>
    <w:p w14:paraId="00EC0113" w14:textId="77777777" w:rsidR="006A1EE2" w:rsidRDefault="006A1EE2" w:rsidP="006A1EE2">
      <w:pPr>
        <w:pStyle w:val="ListParagraph"/>
        <w:ind w:left="1080"/>
        <w:rPr>
          <w:sz w:val="36"/>
          <w:szCs w:val="96"/>
        </w:rPr>
      </w:pPr>
    </w:p>
    <w:p w14:paraId="78F1E375" w14:textId="77777777" w:rsidR="006A1EE2" w:rsidRDefault="006A1EE2" w:rsidP="006A1EE2">
      <w:pPr>
        <w:pStyle w:val="ListParagraph"/>
        <w:ind w:left="1080"/>
        <w:rPr>
          <w:sz w:val="36"/>
          <w:szCs w:val="96"/>
        </w:rPr>
      </w:pPr>
    </w:p>
    <w:p w14:paraId="72AFEA20" w14:textId="77777777" w:rsidR="00A104C5" w:rsidRDefault="00A104C5" w:rsidP="006A1EE2">
      <w:pPr>
        <w:pStyle w:val="ListParagraph"/>
        <w:ind w:left="1080"/>
        <w:rPr>
          <w:sz w:val="36"/>
          <w:szCs w:val="96"/>
        </w:rPr>
      </w:pPr>
    </w:p>
    <w:p w14:paraId="61B5C549" w14:textId="77777777" w:rsidR="00A104C5" w:rsidRDefault="00A104C5" w:rsidP="006A1EE2">
      <w:pPr>
        <w:pStyle w:val="ListParagraph"/>
        <w:ind w:left="1080"/>
        <w:rPr>
          <w:sz w:val="36"/>
          <w:szCs w:val="96"/>
        </w:rPr>
      </w:pPr>
    </w:p>
    <w:p w14:paraId="155E5E82" w14:textId="77777777" w:rsidR="00A104C5" w:rsidRDefault="00A104C5" w:rsidP="006A1EE2">
      <w:pPr>
        <w:pStyle w:val="ListParagraph"/>
        <w:ind w:left="1080"/>
        <w:rPr>
          <w:sz w:val="36"/>
          <w:szCs w:val="96"/>
        </w:rPr>
      </w:pPr>
    </w:p>
    <w:p w14:paraId="605C64A9" w14:textId="77777777" w:rsidR="00A104C5" w:rsidRDefault="00A104C5" w:rsidP="006A1EE2">
      <w:pPr>
        <w:pStyle w:val="ListParagraph"/>
        <w:ind w:left="1080"/>
        <w:rPr>
          <w:sz w:val="36"/>
          <w:szCs w:val="96"/>
        </w:rPr>
      </w:pPr>
    </w:p>
    <w:p w14:paraId="538E9384" w14:textId="77777777" w:rsidR="00A104C5" w:rsidRDefault="00A104C5" w:rsidP="006A1EE2">
      <w:pPr>
        <w:pStyle w:val="ListParagraph"/>
        <w:ind w:left="1080"/>
        <w:rPr>
          <w:sz w:val="36"/>
          <w:szCs w:val="96"/>
        </w:rPr>
      </w:pPr>
    </w:p>
    <w:p w14:paraId="1FBE0CEA" w14:textId="77777777" w:rsidR="002C45EB" w:rsidRPr="002C45EB" w:rsidRDefault="002C45EB" w:rsidP="002C45EB">
      <w:pPr>
        <w:rPr>
          <w:sz w:val="36"/>
          <w:szCs w:val="96"/>
        </w:rPr>
      </w:pPr>
    </w:p>
    <w:p w14:paraId="64783AB7" w14:textId="77777777" w:rsidR="0040792B" w:rsidRDefault="0040792B" w:rsidP="00283A83">
      <w:pPr>
        <w:rPr>
          <w:sz w:val="36"/>
          <w:szCs w:val="96"/>
        </w:rPr>
      </w:pPr>
    </w:p>
    <w:p w14:paraId="73716EB8" w14:textId="77777777" w:rsidR="0040792B" w:rsidRPr="004A45DE" w:rsidRDefault="0040792B" w:rsidP="00AE7A83">
      <w:pPr>
        <w:pStyle w:val="Heading1"/>
        <w:rPr>
          <w:sz w:val="40"/>
          <w:szCs w:val="40"/>
        </w:rPr>
      </w:pPr>
      <w:r w:rsidRPr="004A45DE">
        <w:rPr>
          <w:sz w:val="40"/>
          <w:szCs w:val="40"/>
        </w:rPr>
        <w:lastRenderedPageBreak/>
        <w:t xml:space="preserve">Ansvar og organisering av HMS    </w:t>
      </w:r>
    </w:p>
    <w:p w14:paraId="61B18CCA" w14:textId="77777777" w:rsidR="0040792B" w:rsidRPr="001E4882" w:rsidRDefault="0040792B" w:rsidP="0040792B">
      <w:pPr>
        <w:rPr>
          <w:sz w:val="20"/>
        </w:rPr>
      </w:pPr>
    </w:p>
    <w:p w14:paraId="73731CA3" w14:textId="5E1F6815" w:rsidR="0040792B" w:rsidRPr="001E4882" w:rsidRDefault="0040792B" w:rsidP="00AE7A83">
      <w:pPr>
        <w:pStyle w:val="Heading2"/>
      </w:pPr>
      <w:r>
        <w:t xml:space="preserve">Overordnet mål </w:t>
      </w:r>
    </w:p>
    <w:tbl>
      <w:tblPr>
        <w:tblStyle w:val="TableGrid"/>
        <w:tblW w:w="9351" w:type="dxa"/>
        <w:tblLook w:val="04A0" w:firstRow="1" w:lastRow="0" w:firstColumn="1" w:lastColumn="0" w:noHBand="0" w:noVBand="1"/>
      </w:tblPr>
      <w:tblGrid>
        <w:gridCol w:w="3539"/>
        <w:gridCol w:w="5812"/>
      </w:tblGrid>
      <w:tr w:rsidR="0040792B" w14:paraId="0C1E8DCF" w14:textId="77777777" w:rsidTr="0008013A">
        <w:trPr>
          <w:trHeight w:val="290"/>
        </w:trPr>
        <w:tc>
          <w:tcPr>
            <w:tcW w:w="3539" w:type="dxa"/>
          </w:tcPr>
          <w:p w14:paraId="221E91B4" w14:textId="77777777" w:rsidR="0040792B" w:rsidRPr="001E4882" w:rsidRDefault="0040792B" w:rsidP="0008013A">
            <w:r w:rsidRPr="001E4882">
              <w:t>Sikre alle som deltar på og arrangerer aktiviteter i regi av:</w:t>
            </w:r>
          </w:p>
        </w:tc>
        <w:tc>
          <w:tcPr>
            <w:tcW w:w="5812" w:type="dxa"/>
          </w:tcPr>
          <w:p w14:paraId="09C85CDE" w14:textId="77777777" w:rsidR="0040792B" w:rsidRPr="007876DA" w:rsidRDefault="0040792B" w:rsidP="0008013A">
            <w:pPr>
              <w:jc w:val="right"/>
              <w:rPr>
                <w:sz w:val="28"/>
              </w:rPr>
            </w:pPr>
          </w:p>
          <w:p w14:paraId="669F6625" w14:textId="77777777" w:rsidR="0040792B" w:rsidRPr="007876DA" w:rsidRDefault="0040792B" w:rsidP="0008013A">
            <w:pPr>
              <w:jc w:val="center"/>
              <w:rPr>
                <w:b/>
              </w:rPr>
            </w:pPr>
            <w:r w:rsidRPr="007876DA">
              <w:rPr>
                <w:b/>
                <w:sz w:val="28"/>
              </w:rPr>
              <w:t>Kongsberg Jeger og Fisk</w:t>
            </w:r>
            <w:r w:rsidR="00D457F7">
              <w:rPr>
                <w:b/>
                <w:sz w:val="28"/>
              </w:rPr>
              <w:t>erforening</w:t>
            </w:r>
            <w:r w:rsidRPr="007876DA">
              <w:rPr>
                <w:b/>
                <w:sz w:val="28"/>
              </w:rPr>
              <w:t xml:space="preserve"> KJFF</w:t>
            </w:r>
          </w:p>
        </w:tc>
      </w:tr>
    </w:tbl>
    <w:p w14:paraId="0B32F50D" w14:textId="77777777" w:rsidR="0040792B" w:rsidRPr="00EC74EB" w:rsidRDefault="0040792B" w:rsidP="0040792B">
      <w:pPr>
        <w:rPr>
          <w:sz w:val="36"/>
        </w:rPr>
      </w:pPr>
    </w:p>
    <w:p w14:paraId="3CEFA5B3" w14:textId="02946617" w:rsidR="0040792B" w:rsidRPr="001E4882" w:rsidRDefault="0040792B" w:rsidP="00AE7A83">
      <w:pPr>
        <w:pStyle w:val="Heading2"/>
      </w:pPr>
      <w:r w:rsidRPr="001E4882">
        <w:t>Ansvar</w:t>
      </w:r>
    </w:p>
    <w:tbl>
      <w:tblPr>
        <w:tblStyle w:val="TableGrid"/>
        <w:tblW w:w="9351" w:type="dxa"/>
        <w:tblLook w:val="04A0" w:firstRow="1" w:lastRow="0" w:firstColumn="1" w:lastColumn="0" w:noHBand="0" w:noVBand="1"/>
      </w:tblPr>
      <w:tblGrid>
        <w:gridCol w:w="3539"/>
        <w:gridCol w:w="5812"/>
      </w:tblGrid>
      <w:tr w:rsidR="0040792B" w:rsidRPr="001E4882" w14:paraId="0F9080F5" w14:textId="77777777" w:rsidTr="0008013A">
        <w:trPr>
          <w:trHeight w:val="581"/>
        </w:trPr>
        <w:tc>
          <w:tcPr>
            <w:tcW w:w="3539" w:type="dxa"/>
          </w:tcPr>
          <w:p w14:paraId="50B4A3C9" w14:textId="77777777" w:rsidR="0040792B" w:rsidRPr="001E4882" w:rsidRDefault="0040792B" w:rsidP="0008013A">
            <w:r w:rsidRPr="001E4882">
              <w:t>Leder av foreningen har det overordnede ansvaret for HMS</w:t>
            </w:r>
            <w:r>
              <w:t>:</w:t>
            </w:r>
          </w:p>
        </w:tc>
        <w:tc>
          <w:tcPr>
            <w:tcW w:w="5812" w:type="dxa"/>
          </w:tcPr>
          <w:p w14:paraId="3CFC351B" w14:textId="77777777" w:rsidR="0040792B" w:rsidRDefault="0040792B" w:rsidP="0008013A">
            <w:pPr>
              <w:jc w:val="right"/>
            </w:pPr>
          </w:p>
          <w:p w14:paraId="328E138B" w14:textId="77777777" w:rsidR="0040792B" w:rsidRPr="007876DA" w:rsidRDefault="0040792B" w:rsidP="0008013A">
            <w:pPr>
              <w:rPr>
                <w:b/>
                <w:i/>
              </w:rPr>
            </w:pPr>
            <w:r w:rsidRPr="007876DA">
              <w:rPr>
                <w:b/>
                <w:i/>
              </w:rPr>
              <w:t>Per Kristian Enget Mobil: 930 57 256</w:t>
            </w:r>
          </w:p>
        </w:tc>
      </w:tr>
    </w:tbl>
    <w:p w14:paraId="35AFF917" w14:textId="77777777" w:rsidR="0040792B" w:rsidRDefault="0040792B" w:rsidP="0040792B"/>
    <w:tbl>
      <w:tblPr>
        <w:tblStyle w:val="TableGrid"/>
        <w:tblW w:w="9351" w:type="dxa"/>
        <w:tblLook w:val="04A0" w:firstRow="1" w:lastRow="0" w:firstColumn="1" w:lastColumn="0" w:noHBand="0" w:noVBand="1"/>
      </w:tblPr>
      <w:tblGrid>
        <w:gridCol w:w="3539"/>
        <w:gridCol w:w="3260"/>
        <w:gridCol w:w="2552"/>
      </w:tblGrid>
      <w:tr w:rsidR="0040792B" w14:paraId="180B255D" w14:textId="77777777" w:rsidTr="0008013A">
        <w:trPr>
          <w:trHeight w:val="1216"/>
        </w:trPr>
        <w:tc>
          <w:tcPr>
            <w:tcW w:w="3539" w:type="dxa"/>
            <w:tcBorders>
              <w:bottom w:val="single" w:sz="4" w:space="0" w:color="auto"/>
            </w:tcBorders>
          </w:tcPr>
          <w:p w14:paraId="3AF3C923" w14:textId="77777777" w:rsidR="0040792B" w:rsidRPr="00E23887" w:rsidRDefault="0040792B" w:rsidP="0008013A"/>
          <w:p w14:paraId="35781F21" w14:textId="77777777" w:rsidR="0040792B" w:rsidRPr="00E23887" w:rsidRDefault="0040792B" w:rsidP="0008013A">
            <w:r w:rsidRPr="00E23887">
              <w:t xml:space="preserve">Andre personer med HMS-ansvar: </w:t>
            </w:r>
          </w:p>
        </w:tc>
        <w:tc>
          <w:tcPr>
            <w:tcW w:w="3260" w:type="dxa"/>
            <w:tcBorders>
              <w:bottom w:val="single" w:sz="4" w:space="0" w:color="auto"/>
            </w:tcBorders>
          </w:tcPr>
          <w:p w14:paraId="5C4EFF8A" w14:textId="77777777" w:rsidR="0040792B" w:rsidRPr="00E23887" w:rsidRDefault="0040792B" w:rsidP="0008013A">
            <w:pPr>
              <w:jc w:val="center"/>
            </w:pPr>
          </w:p>
          <w:p w14:paraId="5DAE4712" w14:textId="77777777" w:rsidR="0040792B" w:rsidRPr="00E23887" w:rsidRDefault="0040792B" w:rsidP="0008013A">
            <w:pPr>
              <w:jc w:val="center"/>
            </w:pPr>
            <w:r>
              <w:t>Administrasjon, personal og eiendom</w:t>
            </w:r>
          </w:p>
        </w:tc>
        <w:tc>
          <w:tcPr>
            <w:tcW w:w="2552" w:type="dxa"/>
          </w:tcPr>
          <w:p w14:paraId="01E953A3" w14:textId="77777777" w:rsidR="0040792B" w:rsidRPr="00E23887" w:rsidRDefault="0040792B" w:rsidP="0008013A">
            <w:pPr>
              <w:jc w:val="center"/>
            </w:pPr>
          </w:p>
          <w:p w14:paraId="6F3A3C60" w14:textId="77777777" w:rsidR="0040792B" w:rsidRDefault="0040792B" w:rsidP="0008013A">
            <w:pPr>
              <w:jc w:val="center"/>
            </w:pPr>
            <w:r>
              <w:t>Per Jørgen Thowsen</w:t>
            </w:r>
          </w:p>
          <w:p w14:paraId="282B1681" w14:textId="77777777" w:rsidR="0040792B" w:rsidRPr="00E23887" w:rsidRDefault="0040792B" w:rsidP="0008013A">
            <w:pPr>
              <w:jc w:val="center"/>
            </w:pPr>
            <w:r>
              <w:t>Mobil: 924 29 472</w:t>
            </w:r>
          </w:p>
        </w:tc>
      </w:tr>
      <w:tr w:rsidR="0040792B" w:rsidRPr="00D33F9E" w14:paraId="54EF16FC" w14:textId="77777777" w:rsidTr="0008013A">
        <w:trPr>
          <w:trHeight w:val="1216"/>
        </w:trPr>
        <w:tc>
          <w:tcPr>
            <w:tcW w:w="3539" w:type="dxa"/>
            <w:tcBorders>
              <w:bottom w:val="single" w:sz="4" w:space="0" w:color="auto"/>
            </w:tcBorders>
          </w:tcPr>
          <w:p w14:paraId="7EA513BC" w14:textId="77777777" w:rsidR="0040792B" w:rsidRPr="00E23887" w:rsidRDefault="0040792B" w:rsidP="0008013A">
            <w:r>
              <w:t>Skytebaner, klubbhus og Fiskeutvalg</w:t>
            </w:r>
          </w:p>
        </w:tc>
        <w:tc>
          <w:tcPr>
            <w:tcW w:w="3260" w:type="dxa"/>
            <w:tcBorders>
              <w:bottom w:val="single" w:sz="4" w:space="0" w:color="auto"/>
            </w:tcBorders>
          </w:tcPr>
          <w:p w14:paraId="1DF300EB" w14:textId="77777777" w:rsidR="0040792B" w:rsidRDefault="0040792B" w:rsidP="0008013A">
            <w:pPr>
              <w:jc w:val="center"/>
            </w:pPr>
            <w:r>
              <w:t>Leirduebanen</w:t>
            </w:r>
          </w:p>
          <w:p w14:paraId="0E770753" w14:textId="77777777" w:rsidR="0040792B" w:rsidRDefault="0040792B" w:rsidP="0008013A">
            <w:pPr>
              <w:jc w:val="center"/>
            </w:pPr>
            <w:r>
              <w:t>Riflebanen</w:t>
            </w:r>
          </w:p>
          <w:p w14:paraId="0760A75D" w14:textId="77777777" w:rsidR="0040792B" w:rsidRDefault="0040792B" w:rsidP="0008013A">
            <w:pPr>
              <w:jc w:val="center"/>
            </w:pPr>
            <w:r>
              <w:t>Klubbhus</w:t>
            </w:r>
          </w:p>
          <w:p w14:paraId="220154B5" w14:textId="77777777" w:rsidR="0040792B" w:rsidRPr="00E23887" w:rsidRDefault="0040792B" w:rsidP="0008013A">
            <w:pPr>
              <w:jc w:val="center"/>
            </w:pPr>
            <w:r>
              <w:t>Fiskeutvalg</w:t>
            </w:r>
          </w:p>
        </w:tc>
        <w:tc>
          <w:tcPr>
            <w:tcW w:w="2552" w:type="dxa"/>
          </w:tcPr>
          <w:p w14:paraId="281B66E4" w14:textId="15D60280" w:rsidR="0040792B" w:rsidRPr="00756436" w:rsidRDefault="00D33F9E" w:rsidP="0008013A">
            <w:pPr>
              <w:jc w:val="center"/>
            </w:pPr>
            <w:proofErr w:type="spellStart"/>
            <w:r w:rsidRPr="00756436">
              <w:t>Gregg</w:t>
            </w:r>
            <w:proofErr w:type="spellEnd"/>
            <w:r w:rsidRPr="00756436">
              <w:t xml:space="preserve"> Sch</w:t>
            </w:r>
            <w:r w:rsidR="000B32BE">
              <w:t>neider</w:t>
            </w:r>
          </w:p>
          <w:p w14:paraId="3E470914" w14:textId="77777777" w:rsidR="0040792B" w:rsidRPr="00756436" w:rsidRDefault="0040792B" w:rsidP="0008013A">
            <w:pPr>
              <w:jc w:val="center"/>
            </w:pPr>
            <w:r w:rsidRPr="00756436">
              <w:t>Richard Ekra</w:t>
            </w:r>
          </w:p>
          <w:p w14:paraId="46340C59" w14:textId="618DD61F" w:rsidR="0040792B" w:rsidRPr="00756436" w:rsidRDefault="004A45DE" w:rsidP="0008013A">
            <w:pPr>
              <w:jc w:val="center"/>
            </w:pPr>
            <w:r>
              <w:t>Bjørn Magne Sortland</w:t>
            </w:r>
          </w:p>
          <w:p w14:paraId="55CA8221" w14:textId="77777777" w:rsidR="009A3CE6" w:rsidRPr="00756436" w:rsidRDefault="0043083C" w:rsidP="0008013A">
            <w:pPr>
              <w:jc w:val="center"/>
            </w:pPr>
            <w:r w:rsidRPr="00756436">
              <w:t>Åge Johan Skullestad</w:t>
            </w:r>
          </w:p>
        </w:tc>
      </w:tr>
    </w:tbl>
    <w:p w14:paraId="7351AA12" w14:textId="77777777" w:rsidR="0040792B" w:rsidRPr="00756436" w:rsidRDefault="0040792B" w:rsidP="0040792B"/>
    <w:p w14:paraId="1EF65D4B" w14:textId="77777777" w:rsidR="0040792B" w:rsidRPr="00756436" w:rsidRDefault="0040792B" w:rsidP="0040792B"/>
    <w:p w14:paraId="6C65B752" w14:textId="77777777" w:rsidR="0040792B" w:rsidRPr="00756436" w:rsidRDefault="0040792B" w:rsidP="0040792B"/>
    <w:p w14:paraId="1536C405" w14:textId="77777777" w:rsidR="0040792B" w:rsidRPr="00756436" w:rsidRDefault="0040792B" w:rsidP="0040792B"/>
    <w:p w14:paraId="710AB7C6" w14:textId="07262F5D" w:rsidR="0040792B" w:rsidRDefault="0040792B" w:rsidP="00AE7A83">
      <w:pPr>
        <w:pStyle w:val="Heading2"/>
      </w:pPr>
      <w:r w:rsidRPr="00187C70">
        <w:t>Organisering</w:t>
      </w:r>
    </w:p>
    <w:p w14:paraId="43391D77" w14:textId="77777777" w:rsidR="0040792B" w:rsidRPr="00187C70" w:rsidRDefault="0040792B" w:rsidP="0040792B">
      <w:pPr>
        <w:spacing w:after="0"/>
        <w:rPr>
          <w:b/>
          <w:sz w:val="24"/>
        </w:rPr>
      </w:pPr>
    </w:p>
    <w:p w14:paraId="012C45DC" w14:textId="77777777" w:rsidR="0040792B" w:rsidRDefault="0040792B" w:rsidP="0040792B">
      <w:pPr>
        <w:spacing w:after="0"/>
        <w:rPr>
          <w:sz w:val="24"/>
        </w:rPr>
      </w:pPr>
      <w:r w:rsidRPr="00187C70">
        <w:rPr>
          <w:sz w:val="24"/>
        </w:rPr>
        <w:t>Leder har ansvaret for at kartlagte risikofaktorer beskrevet i forenings HMS-plan gjennomgås av foreningens styre en gang i året</w:t>
      </w:r>
      <w:r>
        <w:rPr>
          <w:sz w:val="24"/>
        </w:rPr>
        <w:t xml:space="preserve"> og legges til styremøte i januar årlig</w:t>
      </w:r>
      <w:r w:rsidRPr="00187C70">
        <w:rPr>
          <w:sz w:val="24"/>
        </w:rPr>
        <w:t>.</w:t>
      </w:r>
      <w:r>
        <w:rPr>
          <w:sz w:val="24"/>
        </w:rPr>
        <w:t xml:space="preserve"> </w:t>
      </w:r>
    </w:p>
    <w:p w14:paraId="1A80C46B" w14:textId="77777777" w:rsidR="0040792B" w:rsidRDefault="0040792B" w:rsidP="0040792B">
      <w:pPr>
        <w:spacing w:after="0"/>
        <w:rPr>
          <w:sz w:val="24"/>
        </w:rPr>
      </w:pPr>
    </w:p>
    <w:p w14:paraId="58FBF8E3" w14:textId="77777777" w:rsidR="0040792B" w:rsidRDefault="0040792B" w:rsidP="0040792B">
      <w:pPr>
        <w:spacing w:after="0"/>
        <w:rPr>
          <w:sz w:val="24"/>
        </w:rPr>
      </w:pPr>
      <w:r>
        <w:rPr>
          <w:sz w:val="24"/>
        </w:rPr>
        <w:t xml:space="preserve">Leder har også ansvaret for at nye risikofaktorer kartlegges og kommer inn under HMS-planen. </w:t>
      </w:r>
    </w:p>
    <w:p w14:paraId="558814C3" w14:textId="77777777" w:rsidR="0040792B" w:rsidRDefault="0040792B" w:rsidP="0040792B">
      <w:pPr>
        <w:spacing w:after="0"/>
        <w:rPr>
          <w:sz w:val="24"/>
        </w:rPr>
      </w:pPr>
    </w:p>
    <w:p w14:paraId="60915B66" w14:textId="77777777" w:rsidR="0040792B" w:rsidRDefault="0040792B" w:rsidP="0040792B">
      <w:pPr>
        <w:spacing w:after="0"/>
        <w:rPr>
          <w:sz w:val="24"/>
        </w:rPr>
      </w:pPr>
    </w:p>
    <w:p w14:paraId="436C3ABC" w14:textId="77777777" w:rsidR="0040792B" w:rsidRDefault="0040792B" w:rsidP="0040792B">
      <w:pPr>
        <w:spacing w:after="0"/>
        <w:rPr>
          <w:sz w:val="24"/>
        </w:rPr>
      </w:pPr>
    </w:p>
    <w:p w14:paraId="2A16209B" w14:textId="77777777" w:rsidR="0040792B" w:rsidRDefault="0040792B" w:rsidP="0040792B">
      <w:pPr>
        <w:spacing w:after="0"/>
        <w:rPr>
          <w:sz w:val="24"/>
        </w:rPr>
      </w:pPr>
    </w:p>
    <w:p w14:paraId="2DED99C6" w14:textId="77777777" w:rsidR="0040792B" w:rsidRDefault="0040792B" w:rsidP="0040792B">
      <w:pPr>
        <w:spacing w:after="0"/>
        <w:rPr>
          <w:sz w:val="24"/>
        </w:rPr>
      </w:pPr>
    </w:p>
    <w:p w14:paraId="0F311501" w14:textId="77777777" w:rsidR="0040792B" w:rsidRDefault="0040792B" w:rsidP="0040792B">
      <w:pPr>
        <w:spacing w:after="0"/>
        <w:rPr>
          <w:sz w:val="24"/>
        </w:rPr>
      </w:pPr>
    </w:p>
    <w:p w14:paraId="68FF7332" w14:textId="77777777" w:rsidR="0040792B" w:rsidRDefault="0040792B" w:rsidP="0040792B">
      <w:pPr>
        <w:spacing w:after="0"/>
        <w:rPr>
          <w:sz w:val="24"/>
        </w:rPr>
      </w:pPr>
    </w:p>
    <w:p w14:paraId="2AF328F8" w14:textId="77777777" w:rsidR="0040792B" w:rsidRDefault="0040792B" w:rsidP="0040792B">
      <w:pPr>
        <w:spacing w:after="0"/>
        <w:rPr>
          <w:sz w:val="24"/>
        </w:rPr>
      </w:pPr>
    </w:p>
    <w:p w14:paraId="7BED0196" w14:textId="77777777" w:rsidR="00AF3D4C" w:rsidRDefault="00AF3D4C" w:rsidP="0040792B">
      <w:pPr>
        <w:spacing w:after="0"/>
        <w:rPr>
          <w:sz w:val="24"/>
        </w:rPr>
      </w:pPr>
    </w:p>
    <w:p w14:paraId="41BD109E" w14:textId="77777777" w:rsidR="00AF3D4C" w:rsidRDefault="00AF3D4C" w:rsidP="0040792B">
      <w:pPr>
        <w:spacing w:after="0"/>
        <w:rPr>
          <w:sz w:val="24"/>
        </w:rPr>
      </w:pPr>
    </w:p>
    <w:p w14:paraId="4D7789D6" w14:textId="77777777" w:rsidR="00221A83" w:rsidRDefault="00221A83" w:rsidP="00AE7A83">
      <w:pPr>
        <w:pStyle w:val="Heading2"/>
        <w:rPr>
          <w:sz w:val="24"/>
        </w:rPr>
      </w:pPr>
      <w:r w:rsidRPr="00782787">
        <w:lastRenderedPageBreak/>
        <w:t xml:space="preserve">Dugnad </w:t>
      </w:r>
    </w:p>
    <w:p w14:paraId="7DEFA51D" w14:textId="77777777" w:rsidR="00221A83" w:rsidRPr="00E430E9" w:rsidRDefault="00221A83" w:rsidP="00221A83">
      <w:pPr>
        <w:spacing w:after="0"/>
        <w:rPr>
          <w:color w:val="002060"/>
          <w:sz w:val="24"/>
        </w:rPr>
      </w:pPr>
    </w:p>
    <w:p w14:paraId="6D9E4996" w14:textId="2F7D9791" w:rsidR="00221A83" w:rsidRPr="00722C5D" w:rsidRDefault="00221A83" w:rsidP="00221A83">
      <w:pPr>
        <w:spacing w:after="0"/>
        <w:rPr>
          <w:b/>
          <w:sz w:val="24"/>
        </w:rPr>
      </w:pPr>
      <w:r>
        <w:rPr>
          <w:b/>
          <w:sz w:val="24"/>
        </w:rPr>
        <w:t>M</w:t>
      </w:r>
      <w:r w:rsidRPr="00722C5D">
        <w:rPr>
          <w:b/>
          <w:sz w:val="24"/>
        </w:rPr>
        <w:t xml:space="preserve">ål </w:t>
      </w:r>
    </w:p>
    <w:tbl>
      <w:tblPr>
        <w:tblStyle w:val="TableGrid"/>
        <w:tblW w:w="9351" w:type="dxa"/>
        <w:tblLook w:val="04A0" w:firstRow="1" w:lastRow="0" w:firstColumn="1" w:lastColumn="0" w:noHBand="0" w:noVBand="1"/>
      </w:tblPr>
      <w:tblGrid>
        <w:gridCol w:w="3539"/>
        <w:gridCol w:w="5812"/>
      </w:tblGrid>
      <w:tr w:rsidR="00221A83" w:rsidRPr="00722C5D" w14:paraId="00AD783B" w14:textId="77777777" w:rsidTr="0008013A">
        <w:trPr>
          <w:trHeight w:val="290"/>
        </w:trPr>
        <w:tc>
          <w:tcPr>
            <w:tcW w:w="3539" w:type="dxa"/>
          </w:tcPr>
          <w:p w14:paraId="6C79E9AA" w14:textId="77777777" w:rsidR="00221A83" w:rsidRPr="00722C5D" w:rsidRDefault="00221A83" w:rsidP="0008013A">
            <w:r w:rsidRPr="00722C5D">
              <w:t>Sikre alle som del</w:t>
            </w:r>
            <w:r>
              <w:t>tar på og arrangerer dugnad</w:t>
            </w:r>
            <w:r w:rsidRPr="00722C5D">
              <w:t xml:space="preserve"> i regi av:</w:t>
            </w:r>
          </w:p>
        </w:tc>
        <w:tc>
          <w:tcPr>
            <w:tcW w:w="5812" w:type="dxa"/>
          </w:tcPr>
          <w:p w14:paraId="1C06076F" w14:textId="77777777" w:rsidR="00221A83" w:rsidRPr="00722C5D" w:rsidRDefault="00221A83" w:rsidP="0008013A">
            <w:pPr>
              <w:jc w:val="right"/>
            </w:pPr>
          </w:p>
          <w:p w14:paraId="2E57FDB9" w14:textId="77777777" w:rsidR="00221A83" w:rsidRPr="00722C5D" w:rsidRDefault="00D33F9E" w:rsidP="0008013A">
            <w:pPr>
              <w:jc w:val="center"/>
            </w:pPr>
            <w:r>
              <w:t>KJFF</w:t>
            </w:r>
          </w:p>
        </w:tc>
      </w:tr>
    </w:tbl>
    <w:p w14:paraId="19EA10A1" w14:textId="77777777" w:rsidR="00221A83" w:rsidRDefault="00221A83" w:rsidP="00221A83">
      <w:pPr>
        <w:rPr>
          <w:sz w:val="36"/>
        </w:rPr>
      </w:pPr>
    </w:p>
    <w:p w14:paraId="438CB5E0" w14:textId="3EF0A3FA" w:rsidR="00221A83" w:rsidRPr="00722C5D" w:rsidRDefault="00221A83" w:rsidP="00221A83">
      <w:pPr>
        <w:spacing w:after="0"/>
        <w:rPr>
          <w:b/>
          <w:sz w:val="24"/>
        </w:rPr>
      </w:pPr>
      <w:r w:rsidRPr="008B23D6">
        <w:rPr>
          <w:b/>
          <w:sz w:val="24"/>
        </w:rPr>
        <w:t>Risikofaktorer og håndtering</w:t>
      </w:r>
    </w:p>
    <w:tbl>
      <w:tblPr>
        <w:tblStyle w:val="TableGrid"/>
        <w:tblW w:w="9697" w:type="dxa"/>
        <w:tblLook w:val="04A0" w:firstRow="1" w:lastRow="0" w:firstColumn="1" w:lastColumn="0" w:noHBand="0" w:noVBand="1"/>
      </w:tblPr>
      <w:tblGrid>
        <w:gridCol w:w="1940"/>
        <w:gridCol w:w="3600"/>
        <w:gridCol w:w="4157"/>
      </w:tblGrid>
      <w:tr w:rsidR="00221A83" w14:paraId="36E6773C" w14:textId="77777777" w:rsidTr="0008013A">
        <w:trPr>
          <w:trHeight w:val="701"/>
        </w:trPr>
        <w:tc>
          <w:tcPr>
            <w:tcW w:w="5540" w:type="dxa"/>
            <w:gridSpan w:val="2"/>
          </w:tcPr>
          <w:p w14:paraId="082A1900" w14:textId="77777777" w:rsidR="00221A83" w:rsidRDefault="00221A83" w:rsidP="0008013A"/>
          <w:p w14:paraId="520DBCDC" w14:textId="77777777" w:rsidR="00221A83" w:rsidRDefault="00221A83" w:rsidP="0008013A">
            <w:r w:rsidRPr="00A02FFC">
              <w:t xml:space="preserve">Hva kan gå galt? </w:t>
            </w:r>
          </w:p>
          <w:p w14:paraId="74133609" w14:textId="77777777" w:rsidR="00221A83" w:rsidRPr="00A02FFC" w:rsidRDefault="00221A83" w:rsidP="0008013A"/>
        </w:tc>
        <w:tc>
          <w:tcPr>
            <w:tcW w:w="4157" w:type="dxa"/>
          </w:tcPr>
          <w:p w14:paraId="200CE99D" w14:textId="77777777" w:rsidR="00221A83" w:rsidRDefault="00221A83" w:rsidP="0008013A"/>
          <w:p w14:paraId="2A6AE6B5" w14:textId="77777777" w:rsidR="00221A83" w:rsidRPr="00A02FFC" w:rsidRDefault="00221A83" w:rsidP="0008013A">
            <w:pPr>
              <w:jc w:val="center"/>
            </w:pPr>
            <w:r w:rsidRPr="00A02FFC">
              <w:t>Hva kan vi gjøre for å forhindre det?</w:t>
            </w:r>
          </w:p>
          <w:p w14:paraId="622169D8" w14:textId="77777777" w:rsidR="00221A83" w:rsidRPr="00A02FFC" w:rsidRDefault="00221A83" w:rsidP="0008013A"/>
        </w:tc>
      </w:tr>
      <w:tr w:rsidR="00221A83" w14:paraId="2197572C" w14:textId="77777777" w:rsidTr="0008013A">
        <w:trPr>
          <w:trHeight w:val="1225"/>
        </w:trPr>
        <w:tc>
          <w:tcPr>
            <w:tcW w:w="1940" w:type="dxa"/>
          </w:tcPr>
          <w:p w14:paraId="427904A0" w14:textId="77777777" w:rsidR="00221A83" w:rsidRPr="00A02FFC" w:rsidRDefault="00221A83" w:rsidP="0008013A"/>
          <w:p w14:paraId="37B34112" w14:textId="77777777" w:rsidR="00221A83" w:rsidRPr="00A02FFC" w:rsidRDefault="00221A83" w:rsidP="0008013A">
            <w:r>
              <w:t>Fall fra høyder</w:t>
            </w:r>
          </w:p>
        </w:tc>
        <w:tc>
          <w:tcPr>
            <w:tcW w:w="3600" w:type="dxa"/>
          </w:tcPr>
          <w:p w14:paraId="72D42C4C" w14:textId="77777777" w:rsidR="00221A83" w:rsidRPr="00A02FFC" w:rsidRDefault="00221A83" w:rsidP="0008013A"/>
          <w:p w14:paraId="50B45ADE" w14:textId="77777777" w:rsidR="00221A83" w:rsidRPr="00A02FFC" w:rsidRDefault="00221A83" w:rsidP="0008013A">
            <w:r>
              <w:t xml:space="preserve">Fall ved maling, reparasjoner </w:t>
            </w:r>
            <w:proofErr w:type="spellStart"/>
            <w:r>
              <w:t>etc</w:t>
            </w:r>
            <w:proofErr w:type="spellEnd"/>
            <w:r>
              <w:t xml:space="preserve"> som medfører skader</w:t>
            </w:r>
          </w:p>
        </w:tc>
        <w:tc>
          <w:tcPr>
            <w:tcW w:w="4157" w:type="dxa"/>
          </w:tcPr>
          <w:p w14:paraId="320EC8D9" w14:textId="77777777" w:rsidR="00221A83" w:rsidRDefault="00221A83" w:rsidP="0008013A"/>
          <w:p w14:paraId="7C3BEA45" w14:textId="77777777" w:rsidR="00221A83" w:rsidRPr="00A02FFC" w:rsidRDefault="00221A83" w:rsidP="0008013A">
            <w:r>
              <w:t xml:space="preserve">Påse at sikkerhetsutstyr benyttes og arbeid sikres så godt som mulig. </w:t>
            </w:r>
          </w:p>
        </w:tc>
      </w:tr>
      <w:tr w:rsidR="00221A83" w:rsidRPr="00A02FFC" w14:paraId="44C7813F" w14:textId="77777777" w:rsidTr="0008013A">
        <w:trPr>
          <w:trHeight w:val="1225"/>
        </w:trPr>
        <w:tc>
          <w:tcPr>
            <w:tcW w:w="1940" w:type="dxa"/>
          </w:tcPr>
          <w:p w14:paraId="45F8016F" w14:textId="77777777" w:rsidR="00221A83" w:rsidRPr="00A02FFC" w:rsidRDefault="00221A83" w:rsidP="0008013A"/>
          <w:p w14:paraId="565BDFFB" w14:textId="77777777" w:rsidR="00221A83" w:rsidRPr="00A02FFC" w:rsidRDefault="00221A83" w:rsidP="0008013A">
            <w:r>
              <w:t>Skade ved bruk av maskiner/verktøy</w:t>
            </w:r>
          </w:p>
        </w:tc>
        <w:tc>
          <w:tcPr>
            <w:tcW w:w="3600" w:type="dxa"/>
          </w:tcPr>
          <w:p w14:paraId="1DAC862A" w14:textId="77777777" w:rsidR="00221A83" w:rsidRDefault="00221A83" w:rsidP="0008013A"/>
          <w:p w14:paraId="7EA3B4E6" w14:textId="77777777" w:rsidR="00221A83" w:rsidRDefault="00221A83" w:rsidP="0008013A">
            <w:r>
              <w:t xml:space="preserve">Alvorlige skader kan oppstå ved feil bruk av utstyr. </w:t>
            </w:r>
          </w:p>
        </w:tc>
        <w:tc>
          <w:tcPr>
            <w:tcW w:w="4157" w:type="dxa"/>
          </w:tcPr>
          <w:p w14:paraId="695FCBDF" w14:textId="77777777" w:rsidR="00221A83" w:rsidRDefault="00221A83" w:rsidP="0008013A"/>
          <w:p w14:paraId="1B1D0EA5" w14:textId="77777777" w:rsidR="00221A83" w:rsidRPr="00A02FFC" w:rsidRDefault="00221A83" w:rsidP="0008013A">
            <w:r>
              <w:t xml:space="preserve">Retningslinjer for bruk av maskiner/utstyr og krav til verneutstyr. Sørge for opplæring. </w:t>
            </w:r>
          </w:p>
        </w:tc>
      </w:tr>
      <w:tr w:rsidR="00221A83" w:rsidRPr="00A02FFC" w14:paraId="6B07DBB5" w14:textId="77777777" w:rsidTr="0008013A">
        <w:trPr>
          <w:trHeight w:val="1174"/>
        </w:trPr>
        <w:tc>
          <w:tcPr>
            <w:tcW w:w="1940" w:type="dxa"/>
          </w:tcPr>
          <w:p w14:paraId="34B6154B" w14:textId="77777777" w:rsidR="00221A83" w:rsidRPr="00A02FFC" w:rsidRDefault="00221A83" w:rsidP="0008013A"/>
          <w:p w14:paraId="485BBC0E" w14:textId="77777777" w:rsidR="00221A83" w:rsidRPr="00A02FFC" w:rsidRDefault="00221A83" w:rsidP="0008013A">
            <w:r>
              <w:t xml:space="preserve">Ergonomiske skader </w:t>
            </w:r>
          </w:p>
        </w:tc>
        <w:tc>
          <w:tcPr>
            <w:tcW w:w="3600" w:type="dxa"/>
          </w:tcPr>
          <w:p w14:paraId="024A4ED0" w14:textId="77777777" w:rsidR="00221A83" w:rsidRDefault="00221A83" w:rsidP="0008013A"/>
          <w:p w14:paraId="77BE4059" w14:textId="77777777" w:rsidR="00221A83" w:rsidRDefault="00221A83" w:rsidP="0008013A">
            <w:r>
              <w:t xml:space="preserve">Fysiske skader ved tunge løft </w:t>
            </w:r>
            <w:proofErr w:type="spellStart"/>
            <w:r>
              <w:t>etc</w:t>
            </w:r>
            <w:proofErr w:type="spellEnd"/>
          </w:p>
        </w:tc>
        <w:tc>
          <w:tcPr>
            <w:tcW w:w="4157" w:type="dxa"/>
          </w:tcPr>
          <w:p w14:paraId="58B79EC7" w14:textId="77777777" w:rsidR="00221A83" w:rsidRDefault="00221A83" w:rsidP="0008013A"/>
          <w:p w14:paraId="17532039" w14:textId="77777777" w:rsidR="00221A83" w:rsidRPr="00A02FFC" w:rsidRDefault="00221A83" w:rsidP="0008013A">
            <w:r>
              <w:t xml:space="preserve">Sørg for hjelpemidler, og </w:t>
            </w:r>
            <w:proofErr w:type="spellStart"/>
            <w:r>
              <w:t>hjelp</w:t>
            </w:r>
            <w:proofErr w:type="spellEnd"/>
            <w:r>
              <w:t xml:space="preserve"> hverandre. </w:t>
            </w:r>
          </w:p>
        </w:tc>
      </w:tr>
      <w:tr w:rsidR="00221A83" w:rsidRPr="00A02FFC" w14:paraId="0F7FDCFB" w14:textId="77777777" w:rsidTr="0008013A">
        <w:trPr>
          <w:trHeight w:val="1262"/>
        </w:trPr>
        <w:tc>
          <w:tcPr>
            <w:tcW w:w="1940" w:type="dxa"/>
          </w:tcPr>
          <w:p w14:paraId="2784A704" w14:textId="77777777" w:rsidR="00221A83" w:rsidRPr="00A02FFC" w:rsidRDefault="00221A83" w:rsidP="0008013A"/>
        </w:tc>
        <w:tc>
          <w:tcPr>
            <w:tcW w:w="3600" w:type="dxa"/>
          </w:tcPr>
          <w:p w14:paraId="27080C76" w14:textId="77777777" w:rsidR="00221A83" w:rsidRDefault="00221A83" w:rsidP="0008013A"/>
          <w:p w14:paraId="7AD2D3B2" w14:textId="77777777" w:rsidR="00221A83" w:rsidRDefault="00221A83" w:rsidP="0008013A">
            <w:r w:rsidRPr="00385B00">
              <w:t>…………………………………(beskrivelse)</w:t>
            </w:r>
          </w:p>
        </w:tc>
        <w:tc>
          <w:tcPr>
            <w:tcW w:w="4157" w:type="dxa"/>
          </w:tcPr>
          <w:p w14:paraId="051042C9" w14:textId="77777777" w:rsidR="00221A83" w:rsidRDefault="00221A83" w:rsidP="0008013A"/>
          <w:p w14:paraId="5BDEDAE1" w14:textId="77777777" w:rsidR="00221A83" w:rsidRPr="00A02FFC" w:rsidRDefault="00221A83" w:rsidP="0008013A">
            <w:r>
              <w:t>………………………………………….(beskrivelse)</w:t>
            </w:r>
          </w:p>
        </w:tc>
      </w:tr>
      <w:tr w:rsidR="0064291C" w:rsidRPr="00A02FFC" w14:paraId="12D0B89E" w14:textId="77777777" w:rsidTr="0008013A">
        <w:trPr>
          <w:trHeight w:val="1262"/>
        </w:trPr>
        <w:tc>
          <w:tcPr>
            <w:tcW w:w="1940" w:type="dxa"/>
          </w:tcPr>
          <w:p w14:paraId="374D4A99" w14:textId="77777777" w:rsidR="0064291C" w:rsidRPr="00A02FFC" w:rsidRDefault="0064291C" w:rsidP="0008013A"/>
        </w:tc>
        <w:tc>
          <w:tcPr>
            <w:tcW w:w="3600" w:type="dxa"/>
          </w:tcPr>
          <w:p w14:paraId="2B339903" w14:textId="77777777" w:rsidR="0064291C" w:rsidRDefault="0064291C" w:rsidP="0008013A"/>
        </w:tc>
        <w:tc>
          <w:tcPr>
            <w:tcW w:w="4157" w:type="dxa"/>
          </w:tcPr>
          <w:p w14:paraId="7581E23A" w14:textId="77777777" w:rsidR="0064291C" w:rsidRDefault="0064291C" w:rsidP="0008013A"/>
        </w:tc>
      </w:tr>
    </w:tbl>
    <w:p w14:paraId="6C474E73" w14:textId="77777777" w:rsidR="00221A83" w:rsidRDefault="00221A83" w:rsidP="00221A83">
      <w:pPr>
        <w:rPr>
          <w:sz w:val="24"/>
        </w:rPr>
      </w:pPr>
    </w:p>
    <w:p w14:paraId="069995CE" w14:textId="77777777" w:rsidR="00221A83" w:rsidRDefault="00221A83" w:rsidP="00221A83">
      <w:pPr>
        <w:rPr>
          <w:sz w:val="24"/>
        </w:rPr>
      </w:pPr>
    </w:p>
    <w:p w14:paraId="4D14B569" w14:textId="77777777" w:rsidR="00221A83" w:rsidRDefault="00221A83" w:rsidP="00221A83">
      <w:pPr>
        <w:rPr>
          <w:sz w:val="24"/>
        </w:rPr>
      </w:pPr>
    </w:p>
    <w:p w14:paraId="6AF401D6" w14:textId="77777777" w:rsidR="00221A83" w:rsidRPr="00534178" w:rsidRDefault="00221A83" w:rsidP="00221A83">
      <w:pPr>
        <w:rPr>
          <w:sz w:val="24"/>
        </w:rPr>
      </w:pPr>
    </w:p>
    <w:p w14:paraId="2DF77158" w14:textId="25394AB4" w:rsidR="00221A83" w:rsidRDefault="00221A83" w:rsidP="00AE7A83">
      <w:pPr>
        <w:pStyle w:val="Heading2"/>
      </w:pPr>
      <w:r>
        <w:t>Prosedyre ved uønskede hendelser</w:t>
      </w:r>
      <w:r w:rsidRPr="00534178">
        <w:t xml:space="preserve"> </w:t>
      </w:r>
    </w:p>
    <w:p w14:paraId="08C40787" w14:textId="77777777" w:rsidR="00221A83" w:rsidRDefault="00221A83" w:rsidP="00221A83">
      <w:pPr>
        <w:spacing w:after="0"/>
        <w:rPr>
          <w:sz w:val="24"/>
        </w:rPr>
      </w:pPr>
      <w:r w:rsidRPr="00534178">
        <w:rPr>
          <w:sz w:val="24"/>
        </w:rPr>
        <w:t xml:space="preserve">Følg prosedyrer beskrevet i «Rutiner for rapportering» og fyll ut </w:t>
      </w:r>
      <w:r>
        <w:rPr>
          <w:sz w:val="24"/>
        </w:rPr>
        <w:t>«Avviksskjema</w:t>
      </w:r>
      <w:r w:rsidRPr="00534178">
        <w:rPr>
          <w:sz w:val="24"/>
        </w:rPr>
        <w:t>».</w:t>
      </w:r>
    </w:p>
    <w:p w14:paraId="04E039C2" w14:textId="77777777" w:rsidR="00AF3D4C" w:rsidRDefault="00AF3D4C" w:rsidP="00221A83">
      <w:pPr>
        <w:spacing w:after="0"/>
        <w:rPr>
          <w:sz w:val="24"/>
        </w:rPr>
      </w:pPr>
    </w:p>
    <w:p w14:paraId="140AF9CE" w14:textId="77777777" w:rsidR="00AF3D4C" w:rsidRDefault="00AF3D4C" w:rsidP="00221A83">
      <w:pPr>
        <w:spacing w:after="0"/>
        <w:rPr>
          <w:sz w:val="24"/>
        </w:rPr>
      </w:pPr>
    </w:p>
    <w:p w14:paraId="0EDA7BF0" w14:textId="77777777" w:rsidR="00AF3D4C" w:rsidRDefault="00AF3D4C" w:rsidP="00221A83">
      <w:pPr>
        <w:spacing w:after="0"/>
        <w:rPr>
          <w:sz w:val="24"/>
        </w:rPr>
      </w:pPr>
    </w:p>
    <w:p w14:paraId="6F588CB7" w14:textId="77777777" w:rsidR="00AF3D4C" w:rsidRPr="00534178" w:rsidRDefault="00AF3D4C" w:rsidP="00221A83">
      <w:pPr>
        <w:spacing w:after="0"/>
        <w:rPr>
          <w:sz w:val="24"/>
        </w:rPr>
      </w:pPr>
    </w:p>
    <w:p w14:paraId="63616F40" w14:textId="77777777" w:rsidR="00221A83" w:rsidRPr="00226E3D" w:rsidRDefault="00221A83" w:rsidP="00AE7A83">
      <w:pPr>
        <w:pStyle w:val="Heading1"/>
      </w:pPr>
      <w:r w:rsidRPr="00226E3D">
        <w:lastRenderedPageBreak/>
        <w:t>Klubbhus og hytter</w:t>
      </w:r>
    </w:p>
    <w:p w14:paraId="2BF5E6B5" w14:textId="77777777" w:rsidR="00221A83" w:rsidRPr="001861A4" w:rsidRDefault="00221A83" w:rsidP="00221A83">
      <w:pPr>
        <w:pStyle w:val="ListParagraph"/>
        <w:spacing w:after="0"/>
        <w:rPr>
          <w:color w:val="002060"/>
        </w:rPr>
      </w:pPr>
    </w:p>
    <w:p w14:paraId="13A07C48" w14:textId="0EEB317A" w:rsidR="00221A83" w:rsidRPr="00722C5D" w:rsidRDefault="00221A83" w:rsidP="00AE7A83">
      <w:pPr>
        <w:pStyle w:val="Heading2"/>
      </w:pPr>
      <w:r>
        <w:t>M</w:t>
      </w:r>
      <w:r w:rsidRPr="00722C5D">
        <w:t xml:space="preserve">ål </w:t>
      </w:r>
    </w:p>
    <w:tbl>
      <w:tblPr>
        <w:tblStyle w:val="TableGrid"/>
        <w:tblW w:w="9351" w:type="dxa"/>
        <w:tblLook w:val="04A0" w:firstRow="1" w:lastRow="0" w:firstColumn="1" w:lastColumn="0" w:noHBand="0" w:noVBand="1"/>
      </w:tblPr>
      <w:tblGrid>
        <w:gridCol w:w="3539"/>
        <w:gridCol w:w="5812"/>
      </w:tblGrid>
      <w:tr w:rsidR="00221A83" w:rsidRPr="00722C5D" w14:paraId="53122113" w14:textId="77777777" w:rsidTr="0008013A">
        <w:trPr>
          <w:trHeight w:val="290"/>
        </w:trPr>
        <w:tc>
          <w:tcPr>
            <w:tcW w:w="3539" w:type="dxa"/>
          </w:tcPr>
          <w:p w14:paraId="0ECC976C" w14:textId="77777777" w:rsidR="00221A83" w:rsidRPr="00722C5D" w:rsidRDefault="00221A83" w:rsidP="0008013A">
            <w:r w:rsidRPr="00722C5D">
              <w:t xml:space="preserve">Sikre </w:t>
            </w:r>
            <w:r>
              <w:t>bygningsmasse og alle som bruker klubbhus og hytter eiet av:</w:t>
            </w:r>
          </w:p>
        </w:tc>
        <w:tc>
          <w:tcPr>
            <w:tcW w:w="5812" w:type="dxa"/>
          </w:tcPr>
          <w:p w14:paraId="59D9C5BA" w14:textId="77777777" w:rsidR="00221A83" w:rsidRPr="00722C5D" w:rsidRDefault="00221A83" w:rsidP="0008013A">
            <w:pPr>
              <w:jc w:val="right"/>
            </w:pPr>
          </w:p>
          <w:p w14:paraId="128352F4" w14:textId="77777777" w:rsidR="00221A83" w:rsidRPr="00722C5D" w:rsidRDefault="00D33F9E" w:rsidP="0008013A">
            <w:pPr>
              <w:jc w:val="center"/>
            </w:pPr>
            <w:r>
              <w:t>KJFF</w:t>
            </w:r>
          </w:p>
        </w:tc>
      </w:tr>
    </w:tbl>
    <w:p w14:paraId="798BA5D9" w14:textId="77777777" w:rsidR="00221A83" w:rsidRDefault="00221A83" w:rsidP="00221A83">
      <w:pPr>
        <w:rPr>
          <w:color w:val="002060"/>
          <w:sz w:val="24"/>
        </w:rPr>
      </w:pPr>
    </w:p>
    <w:p w14:paraId="7D666EC3" w14:textId="1EA2A2A3" w:rsidR="00221A83" w:rsidRPr="00CC4FA0" w:rsidRDefault="00221A83" w:rsidP="00AE7A83">
      <w:pPr>
        <w:pStyle w:val="Heading2"/>
      </w:pPr>
      <w:r w:rsidRPr="00534178">
        <w:t xml:space="preserve">Generelt </w:t>
      </w:r>
      <w:r>
        <w:t xml:space="preserve">om sikring av </w:t>
      </w:r>
      <w:r w:rsidRPr="00534178">
        <w:t>klubbhus og hytter</w:t>
      </w:r>
    </w:p>
    <w:p w14:paraId="5DB435A2" w14:textId="77777777" w:rsidR="00221A83" w:rsidRDefault="00221A83" w:rsidP="00221A83">
      <w:pPr>
        <w:spacing w:after="0"/>
        <w:rPr>
          <w:sz w:val="24"/>
        </w:rPr>
      </w:pPr>
      <w:r>
        <w:rPr>
          <w:sz w:val="24"/>
        </w:rPr>
        <w:t>I klubbhus og hytter som er forenings eie skal det godt synlig være slått opp sikkerhetsplakat med koordinater for bygnings beliggenhet, kontaktopplysninger til nødetater, og kontaktopplysninger til foreningsleder og HMS-ansvarlig for bygget.</w:t>
      </w:r>
    </w:p>
    <w:p w14:paraId="657A7F5C" w14:textId="77777777" w:rsidR="00221A83" w:rsidRPr="0002747E" w:rsidRDefault="00221A83" w:rsidP="00221A83">
      <w:pPr>
        <w:spacing w:after="0"/>
        <w:rPr>
          <w:sz w:val="24"/>
        </w:rPr>
      </w:pPr>
    </w:p>
    <w:p w14:paraId="2774E1C3" w14:textId="41E6FEAA" w:rsidR="00221A83" w:rsidRPr="009C7462" w:rsidRDefault="00221A83" w:rsidP="00AE7A83">
      <w:pPr>
        <w:pStyle w:val="Heading2"/>
      </w:pPr>
      <w:r w:rsidRPr="009C7462">
        <w:t>Klubbhus</w:t>
      </w:r>
    </w:p>
    <w:tbl>
      <w:tblPr>
        <w:tblStyle w:val="TableGrid"/>
        <w:tblW w:w="9351" w:type="dxa"/>
        <w:tblLook w:val="04A0" w:firstRow="1" w:lastRow="0" w:firstColumn="1" w:lastColumn="0" w:noHBand="0" w:noVBand="1"/>
      </w:tblPr>
      <w:tblGrid>
        <w:gridCol w:w="6091"/>
        <w:gridCol w:w="3260"/>
      </w:tblGrid>
      <w:tr w:rsidR="00221A83" w14:paraId="35349FB2" w14:textId="77777777" w:rsidTr="0008013A">
        <w:tc>
          <w:tcPr>
            <w:tcW w:w="6091" w:type="dxa"/>
          </w:tcPr>
          <w:p w14:paraId="4A05BA8C" w14:textId="77777777" w:rsidR="00221A83" w:rsidRDefault="00221A83" w:rsidP="0008013A"/>
          <w:p w14:paraId="58D27C5A" w14:textId="77777777" w:rsidR="00221A83" w:rsidRPr="009C7462" w:rsidRDefault="00221A83" w:rsidP="0008013A">
            <w:r w:rsidRPr="009C7462">
              <w:t>Røykvarslere sjekkes:</w:t>
            </w:r>
          </w:p>
        </w:tc>
        <w:tc>
          <w:tcPr>
            <w:tcW w:w="3260" w:type="dxa"/>
          </w:tcPr>
          <w:p w14:paraId="1DF96D54" w14:textId="77777777" w:rsidR="00221A83" w:rsidRDefault="00221A83" w:rsidP="0008013A">
            <w:pPr>
              <w:jc w:val="right"/>
            </w:pPr>
          </w:p>
          <w:p w14:paraId="04E3E0D3" w14:textId="77777777" w:rsidR="00221A83" w:rsidRPr="009C7462" w:rsidRDefault="00221A83" w:rsidP="0008013A">
            <w:pPr>
              <w:jc w:val="right"/>
            </w:pPr>
            <w:r>
              <w:t>Årlig</w:t>
            </w:r>
          </w:p>
        </w:tc>
      </w:tr>
      <w:tr w:rsidR="00221A83" w14:paraId="331ECE92" w14:textId="77777777" w:rsidTr="0008013A">
        <w:tc>
          <w:tcPr>
            <w:tcW w:w="6091" w:type="dxa"/>
          </w:tcPr>
          <w:p w14:paraId="3EDF4D7A" w14:textId="77777777" w:rsidR="00221A83" w:rsidRDefault="00221A83" w:rsidP="0008013A"/>
          <w:p w14:paraId="17AC04AF" w14:textId="77777777" w:rsidR="00221A83" w:rsidRDefault="00221A83" w:rsidP="0008013A">
            <w:r>
              <w:t>Brannslukningsutstyr sjekkes:</w:t>
            </w:r>
          </w:p>
        </w:tc>
        <w:tc>
          <w:tcPr>
            <w:tcW w:w="3260" w:type="dxa"/>
          </w:tcPr>
          <w:p w14:paraId="3D3C6C5D" w14:textId="77777777" w:rsidR="00221A83" w:rsidRDefault="00221A83" w:rsidP="0008013A">
            <w:pPr>
              <w:jc w:val="right"/>
            </w:pPr>
          </w:p>
          <w:p w14:paraId="52160DDE" w14:textId="77777777" w:rsidR="00221A83" w:rsidRDefault="00221A83" w:rsidP="0008013A">
            <w:pPr>
              <w:jc w:val="right"/>
            </w:pPr>
            <w:r>
              <w:t>Årlig</w:t>
            </w:r>
          </w:p>
        </w:tc>
      </w:tr>
      <w:tr w:rsidR="00221A83" w14:paraId="5487F018" w14:textId="77777777" w:rsidTr="0008013A">
        <w:tc>
          <w:tcPr>
            <w:tcW w:w="6091" w:type="dxa"/>
          </w:tcPr>
          <w:p w14:paraId="3FE79779" w14:textId="77777777" w:rsidR="00221A83" w:rsidRDefault="00221A83" w:rsidP="0008013A"/>
          <w:p w14:paraId="32AACE08" w14:textId="77777777" w:rsidR="00221A83" w:rsidRDefault="00221A83" w:rsidP="0008013A"/>
          <w:p w14:paraId="5DAED0E9" w14:textId="77777777" w:rsidR="00221A83" w:rsidRDefault="00221A83" w:rsidP="0008013A"/>
          <w:p w14:paraId="169169D7" w14:textId="77777777" w:rsidR="00221A83" w:rsidRDefault="00221A83" w:rsidP="0008013A">
            <w:r>
              <w:t>Nødutganger:</w:t>
            </w:r>
          </w:p>
        </w:tc>
        <w:tc>
          <w:tcPr>
            <w:tcW w:w="3260" w:type="dxa"/>
          </w:tcPr>
          <w:p w14:paraId="639625DC" w14:textId="77777777" w:rsidR="00221A83" w:rsidRDefault="00221A83" w:rsidP="0008013A">
            <w:pPr>
              <w:jc w:val="right"/>
            </w:pPr>
          </w:p>
          <w:p w14:paraId="12375113" w14:textId="77777777" w:rsidR="00221A83" w:rsidRDefault="00221A83" w:rsidP="0008013A">
            <w:pPr>
              <w:jc w:val="right"/>
            </w:pPr>
            <w:r>
              <w:t xml:space="preserve">Årlig </w:t>
            </w:r>
          </w:p>
          <w:p w14:paraId="6F2E0BCF" w14:textId="77777777" w:rsidR="00221A83" w:rsidRDefault="00221A83" w:rsidP="0008013A">
            <w:pPr>
              <w:jc w:val="right"/>
            </w:pPr>
            <w:r>
              <w:t xml:space="preserve">(skal til enhver tid være tilgjengelige og ikke blokkert) </w:t>
            </w:r>
          </w:p>
        </w:tc>
      </w:tr>
      <w:tr w:rsidR="00221A83" w14:paraId="5FD1AC7F" w14:textId="77777777" w:rsidTr="0008013A">
        <w:tc>
          <w:tcPr>
            <w:tcW w:w="6091" w:type="dxa"/>
          </w:tcPr>
          <w:p w14:paraId="7E12B822" w14:textId="77777777" w:rsidR="00221A83" w:rsidRDefault="00221A83" w:rsidP="0008013A"/>
          <w:p w14:paraId="2F2EF460" w14:textId="77777777" w:rsidR="00221A83" w:rsidRPr="009C7462" w:rsidRDefault="00221A83" w:rsidP="0008013A">
            <w:r>
              <w:t xml:space="preserve">Sikkerhetsplakat sjekkes og evt. </w:t>
            </w:r>
            <w:r w:rsidR="00322082">
              <w:t>O</w:t>
            </w:r>
            <w:r>
              <w:t xml:space="preserve">ppdateres  </w:t>
            </w:r>
          </w:p>
        </w:tc>
        <w:tc>
          <w:tcPr>
            <w:tcW w:w="3260" w:type="dxa"/>
          </w:tcPr>
          <w:p w14:paraId="3761E2D0" w14:textId="77777777" w:rsidR="00221A83" w:rsidRDefault="00221A83" w:rsidP="0008013A">
            <w:pPr>
              <w:jc w:val="right"/>
            </w:pPr>
          </w:p>
          <w:p w14:paraId="41471A88" w14:textId="77777777" w:rsidR="00221A83" w:rsidRDefault="00221A83" w:rsidP="0008013A">
            <w:pPr>
              <w:jc w:val="right"/>
            </w:pPr>
            <w:r>
              <w:t>Årlig</w:t>
            </w:r>
          </w:p>
        </w:tc>
      </w:tr>
    </w:tbl>
    <w:p w14:paraId="09D35CDB" w14:textId="77777777" w:rsidR="00221A83" w:rsidRDefault="00221A83" w:rsidP="00221A83">
      <w:pPr>
        <w:rPr>
          <w:color w:val="002060"/>
          <w:sz w:val="24"/>
        </w:rPr>
      </w:pPr>
    </w:p>
    <w:p w14:paraId="0C9DF36F" w14:textId="77777777" w:rsidR="00221A83" w:rsidRPr="00AE7A83" w:rsidRDefault="00221A83" w:rsidP="00AE7A83">
      <w:pPr>
        <w:pStyle w:val="Heading2"/>
      </w:pPr>
      <w:r w:rsidRPr="00AE7A83">
        <w:t>Hytter</w:t>
      </w:r>
    </w:p>
    <w:tbl>
      <w:tblPr>
        <w:tblStyle w:val="TableGrid"/>
        <w:tblW w:w="9351" w:type="dxa"/>
        <w:tblLook w:val="04A0" w:firstRow="1" w:lastRow="0" w:firstColumn="1" w:lastColumn="0" w:noHBand="0" w:noVBand="1"/>
      </w:tblPr>
      <w:tblGrid>
        <w:gridCol w:w="6091"/>
        <w:gridCol w:w="3260"/>
      </w:tblGrid>
      <w:tr w:rsidR="00221A83" w14:paraId="327D136B" w14:textId="77777777" w:rsidTr="0008013A">
        <w:tc>
          <w:tcPr>
            <w:tcW w:w="6091" w:type="dxa"/>
          </w:tcPr>
          <w:p w14:paraId="2290B3CE" w14:textId="77777777" w:rsidR="00221A83" w:rsidRDefault="00221A83" w:rsidP="0008013A"/>
          <w:p w14:paraId="244EAE72" w14:textId="77777777" w:rsidR="00221A83" w:rsidRPr="009C7462" w:rsidRDefault="00221A83" w:rsidP="0008013A">
            <w:r w:rsidRPr="009C7462">
              <w:t>Røykvarslere sjekkes:</w:t>
            </w:r>
          </w:p>
        </w:tc>
        <w:tc>
          <w:tcPr>
            <w:tcW w:w="3260" w:type="dxa"/>
          </w:tcPr>
          <w:p w14:paraId="7986FF43" w14:textId="77777777" w:rsidR="00221A83" w:rsidRDefault="00221A83" w:rsidP="0008013A">
            <w:pPr>
              <w:jc w:val="right"/>
            </w:pPr>
          </w:p>
          <w:p w14:paraId="4AFBA1DA" w14:textId="77777777" w:rsidR="00221A83" w:rsidRPr="009C7462" w:rsidRDefault="00221A83" w:rsidP="0008013A">
            <w:pPr>
              <w:jc w:val="right"/>
            </w:pPr>
            <w:r>
              <w:t>Årlig</w:t>
            </w:r>
          </w:p>
        </w:tc>
      </w:tr>
      <w:tr w:rsidR="00221A83" w14:paraId="306015A2" w14:textId="77777777" w:rsidTr="0008013A">
        <w:tc>
          <w:tcPr>
            <w:tcW w:w="6091" w:type="dxa"/>
          </w:tcPr>
          <w:p w14:paraId="035EC6F1" w14:textId="77777777" w:rsidR="00221A83" w:rsidRDefault="00221A83" w:rsidP="0008013A"/>
          <w:p w14:paraId="6602C192" w14:textId="77777777" w:rsidR="00221A83" w:rsidRDefault="00221A83" w:rsidP="0008013A">
            <w:r>
              <w:t>Brannslukningsutstyr sjekks:</w:t>
            </w:r>
          </w:p>
        </w:tc>
        <w:tc>
          <w:tcPr>
            <w:tcW w:w="3260" w:type="dxa"/>
          </w:tcPr>
          <w:p w14:paraId="12C8FCD2" w14:textId="77777777" w:rsidR="00221A83" w:rsidRDefault="00221A83" w:rsidP="0008013A">
            <w:pPr>
              <w:jc w:val="right"/>
            </w:pPr>
          </w:p>
          <w:p w14:paraId="4397C4A7" w14:textId="77777777" w:rsidR="00221A83" w:rsidRDefault="00221A83" w:rsidP="0008013A">
            <w:pPr>
              <w:jc w:val="right"/>
            </w:pPr>
            <w:r>
              <w:t>Årlig</w:t>
            </w:r>
          </w:p>
        </w:tc>
      </w:tr>
      <w:tr w:rsidR="00221A83" w14:paraId="3868D13A" w14:textId="77777777" w:rsidTr="0008013A">
        <w:tc>
          <w:tcPr>
            <w:tcW w:w="6091" w:type="dxa"/>
          </w:tcPr>
          <w:p w14:paraId="712AAEF5" w14:textId="77777777" w:rsidR="00221A83" w:rsidRDefault="00221A83" w:rsidP="0008013A"/>
          <w:p w14:paraId="0D86D54F" w14:textId="77777777" w:rsidR="00221A83" w:rsidRDefault="00221A83" w:rsidP="0008013A"/>
          <w:p w14:paraId="08B1E52F" w14:textId="77777777" w:rsidR="00221A83" w:rsidRDefault="00221A83" w:rsidP="0008013A"/>
          <w:p w14:paraId="2BB1F95E" w14:textId="77777777" w:rsidR="00221A83" w:rsidRDefault="00221A83" w:rsidP="0008013A">
            <w:r>
              <w:t>Nødutganger:</w:t>
            </w:r>
          </w:p>
        </w:tc>
        <w:tc>
          <w:tcPr>
            <w:tcW w:w="3260" w:type="dxa"/>
          </w:tcPr>
          <w:p w14:paraId="65B854F3" w14:textId="77777777" w:rsidR="00221A83" w:rsidRDefault="00221A83" w:rsidP="0008013A">
            <w:pPr>
              <w:jc w:val="right"/>
            </w:pPr>
          </w:p>
          <w:p w14:paraId="6B9FEB41" w14:textId="77777777" w:rsidR="00221A83" w:rsidRDefault="00221A83" w:rsidP="0008013A">
            <w:pPr>
              <w:jc w:val="right"/>
            </w:pPr>
            <w:r>
              <w:t xml:space="preserve">Årlig </w:t>
            </w:r>
          </w:p>
          <w:p w14:paraId="71111BEA" w14:textId="77777777" w:rsidR="00221A83" w:rsidRDefault="00221A83" w:rsidP="0008013A">
            <w:pPr>
              <w:jc w:val="right"/>
            </w:pPr>
            <w:r>
              <w:t xml:space="preserve">(skal til enhver tid være tilgjengelige og ikke blokkert) </w:t>
            </w:r>
          </w:p>
        </w:tc>
      </w:tr>
      <w:tr w:rsidR="00221A83" w14:paraId="2C8BC114" w14:textId="77777777" w:rsidTr="0008013A">
        <w:tc>
          <w:tcPr>
            <w:tcW w:w="6091" w:type="dxa"/>
          </w:tcPr>
          <w:p w14:paraId="282F633B" w14:textId="77777777" w:rsidR="00221A83" w:rsidRDefault="00221A83" w:rsidP="0008013A"/>
          <w:p w14:paraId="3CFE9B03" w14:textId="77777777" w:rsidR="00221A83" w:rsidRPr="009C7462" w:rsidRDefault="00221A83" w:rsidP="0008013A">
            <w:r>
              <w:t xml:space="preserve">Sikkerhetsplakat sjekkes og evt. </w:t>
            </w:r>
            <w:r w:rsidR="00322082">
              <w:t>O</w:t>
            </w:r>
            <w:r>
              <w:t xml:space="preserve">ppdateres  </w:t>
            </w:r>
          </w:p>
        </w:tc>
        <w:tc>
          <w:tcPr>
            <w:tcW w:w="3260" w:type="dxa"/>
          </w:tcPr>
          <w:p w14:paraId="0E8D8DFF" w14:textId="77777777" w:rsidR="00221A83" w:rsidRDefault="00221A83" w:rsidP="0008013A">
            <w:pPr>
              <w:jc w:val="right"/>
            </w:pPr>
          </w:p>
          <w:p w14:paraId="678D232F" w14:textId="77777777" w:rsidR="00221A83" w:rsidRDefault="00221A83" w:rsidP="0008013A">
            <w:pPr>
              <w:jc w:val="right"/>
            </w:pPr>
            <w:r>
              <w:t>Årlig</w:t>
            </w:r>
          </w:p>
        </w:tc>
      </w:tr>
    </w:tbl>
    <w:p w14:paraId="087AF18A" w14:textId="77777777" w:rsidR="00221A83" w:rsidRDefault="00221A83" w:rsidP="00221A83">
      <w:pPr>
        <w:rPr>
          <w:sz w:val="24"/>
        </w:rPr>
      </w:pPr>
    </w:p>
    <w:p w14:paraId="6F90E35E" w14:textId="77777777" w:rsidR="00221A83" w:rsidRPr="00AE7A83" w:rsidRDefault="00221A83" w:rsidP="00AE7A83">
      <w:pPr>
        <w:pStyle w:val="Heading1"/>
      </w:pPr>
      <w:r w:rsidRPr="00AE7A83">
        <w:t>Prosedyre ved uønskede hendelser</w:t>
      </w:r>
    </w:p>
    <w:p w14:paraId="246F7BBF" w14:textId="77777777" w:rsidR="00221A83" w:rsidRPr="00534178" w:rsidRDefault="00221A83" w:rsidP="00221A83">
      <w:pPr>
        <w:spacing w:after="0"/>
        <w:rPr>
          <w:sz w:val="24"/>
        </w:rPr>
      </w:pPr>
      <w:r w:rsidRPr="00534178">
        <w:rPr>
          <w:sz w:val="24"/>
        </w:rPr>
        <w:t xml:space="preserve">Følg prosedyrer beskrevet i «Rutiner for rapportering» og fyll ut </w:t>
      </w:r>
      <w:r>
        <w:rPr>
          <w:sz w:val="24"/>
        </w:rPr>
        <w:t>«Avviksskjema</w:t>
      </w:r>
      <w:r w:rsidRPr="00534178">
        <w:rPr>
          <w:sz w:val="24"/>
        </w:rPr>
        <w:t>».</w:t>
      </w:r>
    </w:p>
    <w:p w14:paraId="63EB05C2" w14:textId="77777777" w:rsidR="00221A83" w:rsidRDefault="00221A83" w:rsidP="00221A83">
      <w:pPr>
        <w:spacing w:after="0"/>
        <w:rPr>
          <w:b/>
          <w:sz w:val="24"/>
        </w:rPr>
      </w:pPr>
    </w:p>
    <w:p w14:paraId="4A48C63B" w14:textId="77777777" w:rsidR="002B7C53" w:rsidRDefault="002B7C53" w:rsidP="00221A83">
      <w:pPr>
        <w:spacing w:after="0"/>
        <w:rPr>
          <w:b/>
          <w:sz w:val="24"/>
        </w:rPr>
      </w:pPr>
    </w:p>
    <w:p w14:paraId="64E9AEB5" w14:textId="77777777" w:rsidR="002B7C53" w:rsidRDefault="002B7C53" w:rsidP="00221A83">
      <w:pPr>
        <w:spacing w:after="0"/>
        <w:rPr>
          <w:b/>
          <w:sz w:val="24"/>
        </w:rPr>
      </w:pPr>
    </w:p>
    <w:p w14:paraId="73E03775" w14:textId="77777777" w:rsidR="00A12C9C" w:rsidRPr="00534178" w:rsidRDefault="00A12C9C" w:rsidP="00221A83">
      <w:pPr>
        <w:spacing w:after="0"/>
        <w:rPr>
          <w:b/>
          <w:sz w:val="24"/>
        </w:rPr>
      </w:pPr>
    </w:p>
    <w:p w14:paraId="7BBC7E4F" w14:textId="77777777" w:rsidR="00221A83" w:rsidRDefault="00221A83" w:rsidP="00DC2AE3">
      <w:pPr>
        <w:pStyle w:val="Heading1"/>
        <w:rPr>
          <w:sz w:val="24"/>
        </w:rPr>
      </w:pPr>
      <w:r w:rsidRPr="009340F8">
        <w:lastRenderedPageBreak/>
        <w:t>Forening</w:t>
      </w:r>
      <w:r>
        <w:t xml:space="preserve">skultur </w:t>
      </w:r>
    </w:p>
    <w:p w14:paraId="094691D1" w14:textId="70827599" w:rsidR="00221A83" w:rsidRPr="007F77F9" w:rsidRDefault="00221A83" w:rsidP="00DC2AE3">
      <w:pPr>
        <w:pStyle w:val="Heading2"/>
      </w:pPr>
      <w:r w:rsidRPr="007F77F9">
        <w:t>Mål</w:t>
      </w:r>
    </w:p>
    <w:tbl>
      <w:tblPr>
        <w:tblStyle w:val="TableGrid"/>
        <w:tblW w:w="9351" w:type="dxa"/>
        <w:tblLook w:val="04A0" w:firstRow="1" w:lastRow="0" w:firstColumn="1" w:lastColumn="0" w:noHBand="0" w:noVBand="1"/>
      </w:tblPr>
      <w:tblGrid>
        <w:gridCol w:w="4390"/>
        <w:gridCol w:w="4961"/>
      </w:tblGrid>
      <w:tr w:rsidR="00221A83" w:rsidRPr="00722C5D" w14:paraId="02D0E5A0" w14:textId="77777777" w:rsidTr="0008013A">
        <w:trPr>
          <w:trHeight w:val="290"/>
        </w:trPr>
        <w:tc>
          <w:tcPr>
            <w:tcW w:w="4390" w:type="dxa"/>
          </w:tcPr>
          <w:p w14:paraId="7354AECD" w14:textId="77777777" w:rsidR="00221A83" w:rsidRPr="00722C5D" w:rsidRDefault="00221A83" w:rsidP="0008013A">
            <w:r>
              <w:t xml:space="preserve">Sikre et godt psykososialt miljø blant alle som er involvert aktiviteter og arbeid i: </w:t>
            </w:r>
          </w:p>
        </w:tc>
        <w:tc>
          <w:tcPr>
            <w:tcW w:w="4961" w:type="dxa"/>
          </w:tcPr>
          <w:p w14:paraId="12C2F14D" w14:textId="77777777" w:rsidR="00221A83" w:rsidRDefault="00221A83" w:rsidP="0008013A">
            <w:pPr>
              <w:jc w:val="right"/>
            </w:pPr>
          </w:p>
          <w:p w14:paraId="5BAFD024" w14:textId="77777777" w:rsidR="00221A83" w:rsidRPr="00722C5D" w:rsidRDefault="00D33F9E" w:rsidP="0008013A">
            <w:r>
              <w:t>KJFF</w:t>
            </w:r>
          </w:p>
        </w:tc>
      </w:tr>
    </w:tbl>
    <w:p w14:paraId="2305D7DC" w14:textId="77777777" w:rsidR="00221A83" w:rsidRDefault="00221A83" w:rsidP="00221A83">
      <w:pPr>
        <w:rPr>
          <w:color w:val="002060"/>
          <w:sz w:val="52"/>
        </w:rPr>
      </w:pPr>
    </w:p>
    <w:p w14:paraId="3236D743" w14:textId="48AD7A5B" w:rsidR="00221A83" w:rsidRPr="00375662" w:rsidRDefault="00221A83" w:rsidP="00DC2AE3">
      <w:pPr>
        <w:pStyle w:val="Heading2"/>
      </w:pPr>
      <w:r w:rsidRPr="00375662">
        <w:t>Foreningen skal jobbe aktivt for å unngå:</w:t>
      </w:r>
    </w:p>
    <w:tbl>
      <w:tblPr>
        <w:tblStyle w:val="TableGrid"/>
        <w:tblW w:w="9351" w:type="dxa"/>
        <w:tblLook w:val="04A0" w:firstRow="1" w:lastRow="0" w:firstColumn="1" w:lastColumn="0" w:noHBand="0" w:noVBand="1"/>
      </w:tblPr>
      <w:tblGrid>
        <w:gridCol w:w="4390"/>
        <w:gridCol w:w="4961"/>
      </w:tblGrid>
      <w:tr w:rsidR="00221A83" w14:paraId="7288B770" w14:textId="77777777" w:rsidTr="0008013A">
        <w:tc>
          <w:tcPr>
            <w:tcW w:w="4390" w:type="dxa"/>
          </w:tcPr>
          <w:p w14:paraId="7CECE2A1" w14:textId="77777777" w:rsidR="00221A83" w:rsidRDefault="00221A83" w:rsidP="0008013A"/>
          <w:p w14:paraId="26BF2AA8" w14:textId="77777777" w:rsidR="00221A83" w:rsidRDefault="00221A83" w:rsidP="0008013A">
            <w:r>
              <w:t>Hva skal vi unngå?</w:t>
            </w:r>
          </w:p>
        </w:tc>
        <w:tc>
          <w:tcPr>
            <w:tcW w:w="4961" w:type="dxa"/>
          </w:tcPr>
          <w:p w14:paraId="0ED445BA" w14:textId="77777777" w:rsidR="00221A83" w:rsidRDefault="00221A83" w:rsidP="0008013A">
            <w:pPr>
              <w:jc w:val="right"/>
            </w:pPr>
          </w:p>
          <w:p w14:paraId="0083AA1F" w14:textId="77777777" w:rsidR="00221A83" w:rsidRDefault="00221A83" w:rsidP="0008013A">
            <w:pPr>
              <w:jc w:val="center"/>
            </w:pPr>
            <w:r>
              <w:t>Hva kan vi gjøre for å forhindre det?</w:t>
            </w:r>
          </w:p>
          <w:p w14:paraId="5622078E" w14:textId="77777777" w:rsidR="00221A83" w:rsidRDefault="00221A83" w:rsidP="0008013A">
            <w:pPr>
              <w:jc w:val="right"/>
            </w:pPr>
          </w:p>
        </w:tc>
      </w:tr>
      <w:tr w:rsidR="00221A83" w14:paraId="4693CCBD" w14:textId="77777777" w:rsidTr="0008013A">
        <w:tc>
          <w:tcPr>
            <w:tcW w:w="4390" w:type="dxa"/>
          </w:tcPr>
          <w:p w14:paraId="01F23BBA" w14:textId="77777777" w:rsidR="00221A83" w:rsidRDefault="00221A83" w:rsidP="0008013A"/>
          <w:p w14:paraId="44EA01BF" w14:textId="77777777" w:rsidR="00221A83" w:rsidRDefault="00221A83" w:rsidP="0008013A"/>
          <w:p w14:paraId="6051D88D" w14:textId="77777777" w:rsidR="00221A83" w:rsidRDefault="00221A83" w:rsidP="0008013A">
            <w:r>
              <w:t>Mobbing, trakassering og utestengelse:</w:t>
            </w:r>
          </w:p>
          <w:p w14:paraId="3EED73BD" w14:textId="77777777" w:rsidR="00221A83" w:rsidRDefault="00221A83" w:rsidP="0008013A"/>
          <w:p w14:paraId="367DDD52" w14:textId="77777777" w:rsidR="00221A83" w:rsidRDefault="00221A83" w:rsidP="0008013A"/>
        </w:tc>
        <w:tc>
          <w:tcPr>
            <w:tcW w:w="4961" w:type="dxa"/>
          </w:tcPr>
          <w:p w14:paraId="15A06D75" w14:textId="77777777" w:rsidR="00221A83" w:rsidRDefault="00221A83" w:rsidP="0008013A">
            <w:pPr>
              <w:jc w:val="center"/>
            </w:pPr>
            <w:r>
              <w:t>Nulltoleranse</w:t>
            </w:r>
          </w:p>
        </w:tc>
      </w:tr>
      <w:tr w:rsidR="00221A83" w14:paraId="328DCD75" w14:textId="77777777" w:rsidTr="0008013A">
        <w:tc>
          <w:tcPr>
            <w:tcW w:w="4390" w:type="dxa"/>
          </w:tcPr>
          <w:p w14:paraId="2F224115" w14:textId="77777777" w:rsidR="00221A83" w:rsidRDefault="00221A83" w:rsidP="0008013A"/>
          <w:p w14:paraId="502794F9" w14:textId="77777777" w:rsidR="00221A83" w:rsidRDefault="00221A83" w:rsidP="0008013A"/>
          <w:p w14:paraId="198B0633" w14:textId="77777777" w:rsidR="00221A83" w:rsidRDefault="00221A83" w:rsidP="0008013A">
            <w:r>
              <w:t>Seksuelt grenseoverskridende adferd:</w:t>
            </w:r>
          </w:p>
          <w:p w14:paraId="0579A208" w14:textId="77777777" w:rsidR="00221A83" w:rsidRDefault="00221A83" w:rsidP="0008013A"/>
          <w:p w14:paraId="2649B5AB" w14:textId="77777777" w:rsidR="00221A83" w:rsidRDefault="00221A83" w:rsidP="0008013A"/>
        </w:tc>
        <w:tc>
          <w:tcPr>
            <w:tcW w:w="4961" w:type="dxa"/>
          </w:tcPr>
          <w:p w14:paraId="74CB33C4" w14:textId="77777777" w:rsidR="00221A83" w:rsidRDefault="00221A83" w:rsidP="0008013A">
            <w:pPr>
              <w:jc w:val="center"/>
            </w:pPr>
            <w:r>
              <w:t>Nulltoleranse</w:t>
            </w:r>
          </w:p>
        </w:tc>
      </w:tr>
      <w:tr w:rsidR="00221A83" w14:paraId="7873BCD9" w14:textId="77777777" w:rsidTr="0008013A">
        <w:tc>
          <w:tcPr>
            <w:tcW w:w="4390" w:type="dxa"/>
          </w:tcPr>
          <w:p w14:paraId="050FC0AC" w14:textId="77777777" w:rsidR="00221A83" w:rsidRDefault="00221A83" w:rsidP="0008013A"/>
          <w:p w14:paraId="485F3EAE" w14:textId="77777777" w:rsidR="00221A83" w:rsidRDefault="00221A83" w:rsidP="0008013A"/>
          <w:p w14:paraId="08F47BE5" w14:textId="77777777" w:rsidR="00221A83" w:rsidRDefault="00221A83" w:rsidP="0008013A">
            <w:r>
              <w:t>Trusler og vold:</w:t>
            </w:r>
          </w:p>
          <w:p w14:paraId="2641BC23" w14:textId="77777777" w:rsidR="00221A83" w:rsidRDefault="00221A83" w:rsidP="0008013A"/>
          <w:p w14:paraId="42DB4A2E" w14:textId="77777777" w:rsidR="00221A83" w:rsidRDefault="00221A83" w:rsidP="0008013A"/>
        </w:tc>
        <w:tc>
          <w:tcPr>
            <w:tcW w:w="4961" w:type="dxa"/>
          </w:tcPr>
          <w:p w14:paraId="71B99AC7" w14:textId="77777777" w:rsidR="00221A83" w:rsidRDefault="00221A83" w:rsidP="0008013A">
            <w:pPr>
              <w:jc w:val="center"/>
            </w:pPr>
            <w:r>
              <w:t>Nulltoleranse</w:t>
            </w:r>
          </w:p>
        </w:tc>
      </w:tr>
    </w:tbl>
    <w:p w14:paraId="0B20DB14" w14:textId="77777777" w:rsidR="00221A83" w:rsidRDefault="00221A83" w:rsidP="00221A83">
      <w:pPr>
        <w:rPr>
          <w:sz w:val="24"/>
        </w:rPr>
      </w:pPr>
    </w:p>
    <w:p w14:paraId="068146B1" w14:textId="77777777" w:rsidR="00221A83" w:rsidRDefault="00221A83" w:rsidP="00221A83">
      <w:pPr>
        <w:rPr>
          <w:sz w:val="24"/>
        </w:rPr>
      </w:pPr>
    </w:p>
    <w:p w14:paraId="28819F29" w14:textId="226A197C" w:rsidR="00221A83" w:rsidRPr="00534178" w:rsidRDefault="00221A83" w:rsidP="00DC2AE3">
      <w:pPr>
        <w:pStyle w:val="Heading2"/>
      </w:pPr>
      <w:r>
        <w:t>Prosedyre ved uønskede hendelser</w:t>
      </w:r>
    </w:p>
    <w:p w14:paraId="0FC3BDD7" w14:textId="77777777" w:rsidR="00221A83" w:rsidRPr="00534178" w:rsidRDefault="00221A83" w:rsidP="00221A83">
      <w:pPr>
        <w:spacing w:after="0"/>
        <w:rPr>
          <w:sz w:val="24"/>
        </w:rPr>
      </w:pPr>
      <w:r w:rsidRPr="00534178">
        <w:rPr>
          <w:sz w:val="24"/>
        </w:rPr>
        <w:t xml:space="preserve">Følg prosedyrer beskrevet i «Rutiner for rapportering» og fyll ut </w:t>
      </w:r>
      <w:r>
        <w:rPr>
          <w:sz w:val="24"/>
        </w:rPr>
        <w:t>«Avviksskjema</w:t>
      </w:r>
      <w:r w:rsidRPr="00534178">
        <w:rPr>
          <w:sz w:val="24"/>
        </w:rPr>
        <w:t>».</w:t>
      </w:r>
    </w:p>
    <w:p w14:paraId="6356A1B1" w14:textId="77777777" w:rsidR="00221A83" w:rsidRDefault="00221A83" w:rsidP="00221A83">
      <w:pPr>
        <w:rPr>
          <w:sz w:val="24"/>
        </w:rPr>
      </w:pPr>
    </w:p>
    <w:p w14:paraId="0D85F32C" w14:textId="77777777" w:rsidR="00221A83" w:rsidRDefault="00221A83" w:rsidP="00DC2AE3">
      <w:pPr>
        <w:pStyle w:val="Heading1"/>
      </w:pPr>
      <w:r>
        <w:t>B</w:t>
      </w:r>
      <w:r w:rsidRPr="00A61554">
        <w:t>arn og unge</w:t>
      </w:r>
    </w:p>
    <w:p w14:paraId="66CE99BA" w14:textId="31DB2E42" w:rsidR="00221A83" w:rsidRPr="007F77F9" w:rsidRDefault="00221A83" w:rsidP="00DC2AE3">
      <w:pPr>
        <w:pStyle w:val="Heading2"/>
      </w:pPr>
      <w:r w:rsidRPr="007F77F9">
        <w:t>Mål</w:t>
      </w:r>
    </w:p>
    <w:tbl>
      <w:tblPr>
        <w:tblStyle w:val="TableGrid"/>
        <w:tblW w:w="9351" w:type="dxa"/>
        <w:tblLook w:val="04A0" w:firstRow="1" w:lastRow="0" w:firstColumn="1" w:lastColumn="0" w:noHBand="0" w:noVBand="1"/>
      </w:tblPr>
      <w:tblGrid>
        <w:gridCol w:w="4390"/>
        <w:gridCol w:w="4961"/>
      </w:tblGrid>
      <w:tr w:rsidR="00221A83" w:rsidRPr="00722C5D" w14:paraId="4898F5E7" w14:textId="77777777" w:rsidTr="0008013A">
        <w:trPr>
          <w:trHeight w:val="290"/>
        </w:trPr>
        <w:tc>
          <w:tcPr>
            <w:tcW w:w="4390" w:type="dxa"/>
          </w:tcPr>
          <w:p w14:paraId="1EEC5DFF" w14:textId="77777777" w:rsidR="00221A83" w:rsidRPr="00722C5D" w:rsidRDefault="00221A83" w:rsidP="0008013A">
            <w:r>
              <w:t xml:space="preserve">Sikre alle barn og unge som er involvert aktiviteter og arbeid i: </w:t>
            </w:r>
          </w:p>
        </w:tc>
        <w:tc>
          <w:tcPr>
            <w:tcW w:w="4961" w:type="dxa"/>
          </w:tcPr>
          <w:p w14:paraId="6CDEC8EA" w14:textId="77777777" w:rsidR="00221A83" w:rsidRDefault="00221A83" w:rsidP="0008013A">
            <w:pPr>
              <w:jc w:val="right"/>
            </w:pPr>
          </w:p>
          <w:p w14:paraId="39CEAB93" w14:textId="77777777" w:rsidR="00221A83" w:rsidRPr="00722C5D" w:rsidRDefault="0043083C" w:rsidP="0008013A">
            <w:r>
              <w:t>KJFF</w:t>
            </w:r>
          </w:p>
        </w:tc>
      </w:tr>
    </w:tbl>
    <w:p w14:paraId="2F1E6E0B" w14:textId="77777777" w:rsidR="00221A83" w:rsidRPr="00D10223" w:rsidRDefault="00221A83" w:rsidP="00221A83">
      <w:pPr>
        <w:rPr>
          <w:color w:val="002060"/>
          <w:sz w:val="36"/>
        </w:rPr>
      </w:pPr>
    </w:p>
    <w:p w14:paraId="3D706EA4" w14:textId="075BC0A9" w:rsidR="00221A83" w:rsidRPr="00C42FFC" w:rsidRDefault="00221A83" w:rsidP="00DC2AE3">
      <w:pPr>
        <w:pStyle w:val="Heading2"/>
      </w:pPr>
      <w:r w:rsidRPr="00534178">
        <w:t xml:space="preserve">Generelt </w:t>
      </w:r>
      <w:r>
        <w:t>om arbeid med barn og unge</w:t>
      </w:r>
    </w:p>
    <w:p w14:paraId="1D5170D5" w14:textId="77777777" w:rsidR="00221A83" w:rsidRDefault="00221A83" w:rsidP="00221A83">
      <w:pPr>
        <w:rPr>
          <w:sz w:val="24"/>
        </w:rPr>
      </w:pPr>
      <w:r>
        <w:rPr>
          <w:sz w:val="24"/>
        </w:rPr>
        <w:t>Personer involvert i foreningens arbeid med barn og unge skal til enhver tid ha levert god</w:t>
      </w:r>
      <w:r w:rsidR="00D33F9E">
        <w:rPr>
          <w:sz w:val="24"/>
        </w:rPr>
        <w:t>k</w:t>
      </w:r>
      <w:r>
        <w:rPr>
          <w:sz w:val="24"/>
        </w:rPr>
        <w:t xml:space="preserve">jente politiattest, og bør ha deltatt i barne- og ungdomslederkurs i regi av NJFF. Samtidig skal aktiviteter med barn og unge legges opp på en slik måte at muligheten for grenseoverskridende adferd reduseres. </w:t>
      </w:r>
    </w:p>
    <w:p w14:paraId="58625A64" w14:textId="77777777" w:rsidR="00221A83" w:rsidRPr="00C42FFC" w:rsidRDefault="00221A83" w:rsidP="00221A83">
      <w:pPr>
        <w:rPr>
          <w:sz w:val="24"/>
        </w:rPr>
      </w:pPr>
    </w:p>
    <w:p w14:paraId="5032A550" w14:textId="6B8ED183" w:rsidR="00221A83" w:rsidRPr="009C7462" w:rsidRDefault="00221A83" w:rsidP="00DC2AE3">
      <w:pPr>
        <w:pStyle w:val="Heading2"/>
      </w:pPr>
      <w:r>
        <w:t>Oppfølging av arbeid med barn og unge</w:t>
      </w:r>
    </w:p>
    <w:tbl>
      <w:tblPr>
        <w:tblStyle w:val="TableGrid"/>
        <w:tblW w:w="9493" w:type="dxa"/>
        <w:tblLook w:val="04A0" w:firstRow="1" w:lastRow="0" w:firstColumn="1" w:lastColumn="0" w:noHBand="0" w:noVBand="1"/>
      </w:tblPr>
      <w:tblGrid>
        <w:gridCol w:w="2036"/>
        <w:gridCol w:w="7457"/>
      </w:tblGrid>
      <w:tr w:rsidR="00221A83" w14:paraId="33C1436B" w14:textId="77777777" w:rsidTr="0008013A">
        <w:tc>
          <w:tcPr>
            <w:tcW w:w="2036" w:type="dxa"/>
          </w:tcPr>
          <w:p w14:paraId="41FCD8FC" w14:textId="77777777" w:rsidR="00221A83" w:rsidRDefault="00221A83" w:rsidP="0008013A"/>
          <w:p w14:paraId="1C1D1D1B" w14:textId="77777777" w:rsidR="00221A83" w:rsidRPr="009C7462" w:rsidRDefault="00221A83" w:rsidP="0008013A">
            <w:r>
              <w:t>Politiattest</w:t>
            </w:r>
          </w:p>
        </w:tc>
        <w:tc>
          <w:tcPr>
            <w:tcW w:w="7457" w:type="dxa"/>
          </w:tcPr>
          <w:p w14:paraId="23F25B51" w14:textId="77777777" w:rsidR="00221A83" w:rsidRDefault="00221A83" w:rsidP="0008013A">
            <w:pPr>
              <w:jc w:val="right"/>
            </w:pPr>
          </w:p>
          <w:p w14:paraId="23A60958" w14:textId="77777777" w:rsidR="00221A83" w:rsidRPr="009C7462" w:rsidRDefault="00221A83" w:rsidP="0008013A">
            <w:pPr>
              <w:jc w:val="right"/>
            </w:pPr>
            <w:r>
              <w:t>Innhentes på forhånd av alle som skal bidra i arbeid med barn og ungdom</w:t>
            </w:r>
          </w:p>
        </w:tc>
      </w:tr>
      <w:tr w:rsidR="00221A83" w14:paraId="602C34DC" w14:textId="77777777" w:rsidTr="0008013A">
        <w:tc>
          <w:tcPr>
            <w:tcW w:w="2036" w:type="dxa"/>
          </w:tcPr>
          <w:p w14:paraId="18444088" w14:textId="77777777" w:rsidR="00221A83" w:rsidRDefault="00221A83" w:rsidP="0008013A"/>
          <w:p w14:paraId="0D6C6106" w14:textId="77777777" w:rsidR="00221A83" w:rsidRDefault="00221A83" w:rsidP="0008013A">
            <w:r>
              <w:t>Barne- og ungdomslederkurs</w:t>
            </w:r>
          </w:p>
        </w:tc>
        <w:tc>
          <w:tcPr>
            <w:tcW w:w="7457" w:type="dxa"/>
          </w:tcPr>
          <w:p w14:paraId="11D2DED3" w14:textId="77777777" w:rsidR="00221A83" w:rsidRDefault="00221A83" w:rsidP="0008013A">
            <w:pPr>
              <w:jc w:val="right"/>
            </w:pPr>
          </w:p>
          <w:p w14:paraId="61BB0E9B" w14:textId="77777777" w:rsidR="00221A83" w:rsidRDefault="00221A83" w:rsidP="0008013A">
            <w:pPr>
              <w:jc w:val="right"/>
            </w:pPr>
            <w:r>
              <w:t xml:space="preserve">Prioritere å sende foreningens barne- og ungdomsledere på kurs i regi av NJFF </w:t>
            </w:r>
          </w:p>
        </w:tc>
      </w:tr>
      <w:tr w:rsidR="00221A83" w14:paraId="122641CF" w14:textId="77777777" w:rsidTr="0008013A">
        <w:tc>
          <w:tcPr>
            <w:tcW w:w="2036" w:type="dxa"/>
          </w:tcPr>
          <w:p w14:paraId="1AF4D2FC" w14:textId="77777777" w:rsidR="00221A83" w:rsidRDefault="00221A83" w:rsidP="0008013A"/>
          <w:p w14:paraId="3D4ED913" w14:textId="77777777" w:rsidR="00221A83" w:rsidRPr="009C7462" w:rsidRDefault="00221A83" w:rsidP="0008013A">
            <w:r>
              <w:t xml:space="preserve">Annet: </w:t>
            </w:r>
          </w:p>
        </w:tc>
        <w:tc>
          <w:tcPr>
            <w:tcW w:w="7457" w:type="dxa"/>
          </w:tcPr>
          <w:p w14:paraId="14EA8B57" w14:textId="77777777" w:rsidR="00221A83" w:rsidRDefault="00221A83" w:rsidP="0008013A">
            <w:pPr>
              <w:jc w:val="right"/>
            </w:pPr>
          </w:p>
          <w:p w14:paraId="04F04F7E" w14:textId="77777777" w:rsidR="00221A83" w:rsidRDefault="00221A83" w:rsidP="0008013A">
            <w:pPr>
              <w:jc w:val="right"/>
            </w:pPr>
            <w:r>
              <w:t xml:space="preserve">……………… ( fyll inn) </w:t>
            </w:r>
          </w:p>
        </w:tc>
      </w:tr>
      <w:tr w:rsidR="00221A83" w14:paraId="51071E0B" w14:textId="77777777" w:rsidTr="0008013A">
        <w:tc>
          <w:tcPr>
            <w:tcW w:w="2036" w:type="dxa"/>
          </w:tcPr>
          <w:p w14:paraId="60B75C0B" w14:textId="77777777" w:rsidR="00221A83" w:rsidRDefault="00221A83" w:rsidP="0008013A"/>
          <w:p w14:paraId="7552F486" w14:textId="77777777" w:rsidR="00221A83" w:rsidRDefault="00221A83" w:rsidP="0008013A">
            <w:r>
              <w:t>Annet:</w:t>
            </w:r>
          </w:p>
        </w:tc>
        <w:tc>
          <w:tcPr>
            <w:tcW w:w="7457" w:type="dxa"/>
          </w:tcPr>
          <w:p w14:paraId="0A7BB36A" w14:textId="77777777" w:rsidR="00221A83" w:rsidRDefault="00221A83" w:rsidP="0008013A">
            <w:pPr>
              <w:jc w:val="right"/>
            </w:pPr>
          </w:p>
          <w:p w14:paraId="469EB15D" w14:textId="77777777" w:rsidR="00221A83" w:rsidRDefault="00221A83" w:rsidP="0008013A">
            <w:pPr>
              <w:jc w:val="right"/>
            </w:pPr>
            <w:r>
              <w:t xml:space="preserve">……………… ( fyll inn) </w:t>
            </w:r>
          </w:p>
        </w:tc>
      </w:tr>
      <w:tr w:rsidR="00221A83" w14:paraId="15D546DF" w14:textId="77777777" w:rsidTr="0008013A">
        <w:tc>
          <w:tcPr>
            <w:tcW w:w="2036" w:type="dxa"/>
          </w:tcPr>
          <w:p w14:paraId="19185CFF" w14:textId="77777777" w:rsidR="00221A83" w:rsidRDefault="00221A83" w:rsidP="0008013A"/>
          <w:p w14:paraId="56B463AC" w14:textId="77777777" w:rsidR="00221A83" w:rsidRDefault="00221A83" w:rsidP="0008013A">
            <w:r>
              <w:t>Annet:</w:t>
            </w:r>
          </w:p>
        </w:tc>
        <w:tc>
          <w:tcPr>
            <w:tcW w:w="7457" w:type="dxa"/>
          </w:tcPr>
          <w:p w14:paraId="6160B0CC" w14:textId="77777777" w:rsidR="00221A83" w:rsidRDefault="00221A83" w:rsidP="0008013A">
            <w:pPr>
              <w:jc w:val="right"/>
            </w:pPr>
          </w:p>
          <w:p w14:paraId="556B70DA" w14:textId="77777777" w:rsidR="00221A83" w:rsidRDefault="00221A83" w:rsidP="0008013A">
            <w:pPr>
              <w:jc w:val="right"/>
            </w:pPr>
            <w:r>
              <w:t xml:space="preserve">……………… ( fyll inn) </w:t>
            </w:r>
          </w:p>
        </w:tc>
      </w:tr>
    </w:tbl>
    <w:p w14:paraId="320C8D2A" w14:textId="77777777" w:rsidR="00221A83" w:rsidRDefault="00221A83" w:rsidP="00221A83">
      <w:pPr>
        <w:rPr>
          <w:color w:val="002060"/>
          <w:sz w:val="52"/>
        </w:rPr>
      </w:pPr>
    </w:p>
    <w:p w14:paraId="269047EC" w14:textId="66445BBA" w:rsidR="00221A83" w:rsidRPr="00534178" w:rsidRDefault="00221A83" w:rsidP="00DC2AE3">
      <w:pPr>
        <w:pStyle w:val="Heading2"/>
      </w:pPr>
      <w:r>
        <w:t>Prosedyre ved uønskede hendelser</w:t>
      </w:r>
    </w:p>
    <w:p w14:paraId="0823DD0A" w14:textId="77777777" w:rsidR="00221A83" w:rsidRPr="003743B5" w:rsidRDefault="00221A83" w:rsidP="003743B5">
      <w:pPr>
        <w:spacing w:after="0"/>
        <w:rPr>
          <w:sz w:val="24"/>
        </w:rPr>
      </w:pPr>
      <w:r w:rsidRPr="00534178">
        <w:rPr>
          <w:sz w:val="24"/>
        </w:rPr>
        <w:t xml:space="preserve">Følg prosedyrer beskrevet i «Rutiner for rapportering» og fyll ut </w:t>
      </w:r>
      <w:r>
        <w:rPr>
          <w:sz w:val="24"/>
        </w:rPr>
        <w:t>«Avviksskjema</w:t>
      </w:r>
      <w:r w:rsidRPr="00534178">
        <w:rPr>
          <w:sz w:val="24"/>
        </w:rPr>
        <w:t>».</w:t>
      </w:r>
    </w:p>
    <w:p w14:paraId="62E373DD" w14:textId="77777777" w:rsidR="00221A83" w:rsidRDefault="00221A83" w:rsidP="00221A83">
      <w:pPr>
        <w:rPr>
          <w:color w:val="002060"/>
          <w:sz w:val="52"/>
        </w:rPr>
      </w:pPr>
    </w:p>
    <w:p w14:paraId="4AE0DE12" w14:textId="77777777" w:rsidR="00221A83" w:rsidRPr="00060CFF" w:rsidRDefault="00221A83" w:rsidP="00DC2AE3">
      <w:pPr>
        <w:pStyle w:val="Heading1"/>
      </w:pPr>
      <w:r>
        <w:t>Aktiviteter med vann</w:t>
      </w:r>
    </w:p>
    <w:p w14:paraId="2FB42AE3" w14:textId="49838DB8" w:rsidR="00221A83" w:rsidRPr="00722C5D" w:rsidRDefault="00221A83" w:rsidP="00DC2AE3">
      <w:pPr>
        <w:pStyle w:val="Heading2"/>
      </w:pPr>
      <w:r>
        <w:t>M</w:t>
      </w:r>
      <w:r w:rsidRPr="00722C5D">
        <w:t xml:space="preserve">ål </w:t>
      </w:r>
    </w:p>
    <w:tbl>
      <w:tblPr>
        <w:tblStyle w:val="TableGrid"/>
        <w:tblW w:w="9351" w:type="dxa"/>
        <w:tblLook w:val="04A0" w:firstRow="1" w:lastRow="0" w:firstColumn="1" w:lastColumn="0" w:noHBand="0" w:noVBand="1"/>
      </w:tblPr>
      <w:tblGrid>
        <w:gridCol w:w="3256"/>
        <w:gridCol w:w="6095"/>
      </w:tblGrid>
      <w:tr w:rsidR="00221A83" w:rsidRPr="00722C5D" w14:paraId="108255FE" w14:textId="77777777" w:rsidTr="0008013A">
        <w:trPr>
          <w:trHeight w:val="290"/>
        </w:trPr>
        <w:tc>
          <w:tcPr>
            <w:tcW w:w="3256" w:type="dxa"/>
          </w:tcPr>
          <w:p w14:paraId="2DDE11D8" w14:textId="77777777" w:rsidR="00221A83" w:rsidRPr="00722C5D" w:rsidRDefault="00221A83" w:rsidP="0008013A">
            <w:r w:rsidRPr="00722C5D">
              <w:t>Sikre alle som del</w:t>
            </w:r>
            <w:r>
              <w:t>tar på og arrangerer aktiviteter ved og i vann, i regi av:</w:t>
            </w:r>
          </w:p>
        </w:tc>
        <w:tc>
          <w:tcPr>
            <w:tcW w:w="6095" w:type="dxa"/>
          </w:tcPr>
          <w:p w14:paraId="3B5F5AF8" w14:textId="77777777" w:rsidR="00221A83" w:rsidRPr="00722C5D" w:rsidRDefault="00221A83" w:rsidP="0008013A">
            <w:pPr>
              <w:jc w:val="right"/>
            </w:pPr>
          </w:p>
          <w:p w14:paraId="5431AB38" w14:textId="77777777" w:rsidR="00221A83" w:rsidRPr="00722C5D" w:rsidRDefault="0043083C" w:rsidP="0008013A">
            <w:r>
              <w:t>KJFF</w:t>
            </w:r>
          </w:p>
        </w:tc>
      </w:tr>
    </w:tbl>
    <w:p w14:paraId="7329B229" w14:textId="77777777" w:rsidR="00221A83" w:rsidRPr="00547849" w:rsidRDefault="00221A83" w:rsidP="00221A83">
      <w:pPr>
        <w:rPr>
          <w:color w:val="002060"/>
          <w:sz w:val="36"/>
        </w:rPr>
      </w:pPr>
    </w:p>
    <w:p w14:paraId="21A4B446" w14:textId="17A5838C" w:rsidR="00221A83" w:rsidRDefault="00221A83" w:rsidP="00DC2AE3">
      <w:pPr>
        <w:pStyle w:val="Heading2"/>
        <w:rPr>
          <w:color w:val="002060"/>
        </w:rPr>
      </w:pPr>
      <w:r w:rsidRPr="00534178">
        <w:t>Generelt</w:t>
      </w:r>
      <w:r>
        <w:t xml:space="preserve"> om</w:t>
      </w:r>
      <w:r w:rsidRPr="00534178">
        <w:t xml:space="preserve"> </w:t>
      </w:r>
      <w:r>
        <w:t>aktiviteter med vann</w:t>
      </w:r>
    </w:p>
    <w:p w14:paraId="46A4B221" w14:textId="77777777" w:rsidR="00221A83" w:rsidRDefault="00221A83" w:rsidP="00221A83">
      <w:pPr>
        <w:spacing w:after="0"/>
        <w:rPr>
          <w:sz w:val="24"/>
        </w:rPr>
      </w:pPr>
      <w:r>
        <w:rPr>
          <w:sz w:val="24"/>
        </w:rPr>
        <w:t xml:space="preserve">Foreningen skal jobbe aktivt for at aktiviteter som forgår i og ved vann skal være tilrettelagt på en trygg måte med sikkerhet i fokus. </w:t>
      </w:r>
    </w:p>
    <w:p w14:paraId="37526784" w14:textId="77777777" w:rsidR="00221A83" w:rsidRDefault="00221A83" w:rsidP="00221A83">
      <w:pPr>
        <w:rPr>
          <w:sz w:val="24"/>
        </w:rPr>
      </w:pPr>
    </w:p>
    <w:p w14:paraId="6F5A1063" w14:textId="63C3CE32" w:rsidR="00221A83" w:rsidRPr="00547849" w:rsidRDefault="00221A83" w:rsidP="00DC2AE3">
      <w:pPr>
        <w:pStyle w:val="Heading2"/>
      </w:pPr>
      <w:r w:rsidRPr="00547849">
        <w:t>Tiltak</w:t>
      </w:r>
    </w:p>
    <w:tbl>
      <w:tblPr>
        <w:tblStyle w:val="TableGrid"/>
        <w:tblW w:w="9351" w:type="dxa"/>
        <w:tblLook w:val="04A0" w:firstRow="1" w:lastRow="0" w:firstColumn="1" w:lastColumn="0" w:noHBand="0" w:noVBand="1"/>
      </w:tblPr>
      <w:tblGrid>
        <w:gridCol w:w="6799"/>
        <w:gridCol w:w="2552"/>
      </w:tblGrid>
      <w:tr w:rsidR="00221A83" w14:paraId="5A27569D" w14:textId="77777777" w:rsidTr="0008013A">
        <w:tc>
          <w:tcPr>
            <w:tcW w:w="6799" w:type="dxa"/>
          </w:tcPr>
          <w:p w14:paraId="6D339335" w14:textId="77777777" w:rsidR="00221A83" w:rsidRDefault="00221A83" w:rsidP="0008013A"/>
          <w:p w14:paraId="6EA35229" w14:textId="77777777" w:rsidR="00221A83" w:rsidRDefault="00221A83" w:rsidP="0008013A">
            <w:r>
              <w:t>Påbud om bruk av redningsvest i båt skal følges</w:t>
            </w:r>
          </w:p>
        </w:tc>
        <w:tc>
          <w:tcPr>
            <w:tcW w:w="2552" w:type="dxa"/>
          </w:tcPr>
          <w:p w14:paraId="0A93DD1E" w14:textId="77777777" w:rsidR="00221A83" w:rsidRDefault="00221A83" w:rsidP="0008013A">
            <w:pPr>
              <w:jc w:val="right"/>
            </w:pPr>
          </w:p>
          <w:p w14:paraId="659682DD" w14:textId="77777777" w:rsidR="00221A83" w:rsidRDefault="00221A83" w:rsidP="0008013A">
            <w:pPr>
              <w:jc w:val="right"/>
            </w:pPr>
            <w:r>
              <w:t>Bestandig</w:t>
            </w:r>
          </w:p>
        </w:tc>
      </w:tr>
      <w:tr w:rsidR="00221A83" w14:paraId="08BE2412" w14:textId="77777777" w:rsidTr="0008013A">
        <w:tc>
          <w:tcPr>
            <w:tcW w:w="6799" w:type="dxa"/>
          </w:tcPr>
          <w:p w14:paraId="3232A851" w14:textId="77777777" w:rsidR="00221A83" w:rsidRDefault="00221A83" w:rsidP="0008013A"/>
          <w:p w14:paraId="5C6FF8C0" w14:textId="77777777" w:rsidR="00221A83" w:rsidRDefault="00221A83" w:rsidP="0008013A">
            <w:r>
              <w:t>Tilby tillitsvalgte og medlemmer i foreningen livredningskurs</w:t>
            </w:r>
          </w:p>
        </w:tc>
        <w:tc>
          <w:tcPr>
            <w:tcW w:w="2552" w:type="dxa"/>
          </w:tcPr>
          <w:p w14:paraId="5F98C2F6" w14:textId="3E4F6B26" w:rsidR="0014178B" w:rsidRPr="0014178B" w:rsidRDefault="0014178B" w:rsidP="0014178B">
            <w:r w:rsidRPr="0014178B">
              <w:t>Gjøre en</w:t>
            </w:r>
            <w:r w:rsidR="00322082" w:rsidRPr="0014178B">
              <w:t xml:space="preserve"> </w:t>
            </w:r>
            <w:r w:rsidRPr="0014178B">
              <w:t>vurdering</w:t>
            </w:r>
          </w:p>
          <w:p w14:paraId="6F78CF85" w14:textId="16D2D9D9" w:rsidR="00221A83" w:rsidRDefault="00EA4A8D" w:rsidP="0014178B">
            <w:r>
              <w:t>a</w:t>
            </w:r>
            <w:r w:rsidR="0014178B" w:rsidRPr="0014178B">
              <w:t xml:space="preserve">v </w:t>
            </w:r>
            <w:r w:rsidR="00322082" w:rsidRPr="0014178B">
              <w:t>hva som er mulig her</w:t>
            </w:r>
            <w:r w:rsidR="0014178B">
              <w:t>.</w:t>
            </w:r>
          </w:p>
        </w:tc>
      </w:tr>
      <w:tr w:rsidR="00221A83" w14:paraId="49522F89" w14:textId="77777777" w:rsidTr="0008013A">
        <w:tc>
          <w:tcPr>
            <w:tcW w:w="6799" w:type="dxa"/>
          </w:tcPr>
          <w:p w14:paraId="017A78AC" w14:textId="77777777" w:rsidR="00221A83" w:rsidRDefault="00221A83" w:rsidP="0008013A"/>
          <w:p w14:paraId="5273FF74" w14:textId="77777777" w:rsidR="00221A83" w:rsidRDefault="00221A83" w:rsidP="0008013A">
            <w:r>
              <w:t xml:space="preserve">Annet: </w:t>
            </w:r>
          </w:p>
        </w:tc>
        <w:tc>
          <w:tcPr>
            <w:tcW w:w="2552" w:type="dxa"/>
          </w:tcPr>
          <w:p w14:paraId="471BDBFC" w14:textId="77777777" w:rsidR="00221A83" w:rsidRDefault="00221A83" w:rsidP="0008013A">
            <w:pPr>
              <w:jc w:val="right"/>
            </w:pPr>
          </w:p>
          <w:p w14:paraId="12D3257F" w14:textId="77777777" w:rsidR="00221A83" w:rsidRDefault="00221A83" w:rsidP="0008013A">
            <w:pPr>
              <w:jc w:val="right"/>
            </w:pPr>
            <w:r>
              <w:t xml:space="preserve">……………… ( fyll inn) </w:t>
            </w:r>
          </w:p>
        </w:tc>
      </w:tr>
    </w:tbl>
    <w:p w14:paraId="70F66FA9" w14:textId="77777777" w:rsidR="00221A83" w:rsidRDefault="00221A83" w:rsidP="00221A83">
      <w:pPr>
        <w:rPr>
          <w:sz w:val="24"/>
        </w:rPr>
      </w:pPr>
    </w:p>
    <w:p w14:paraId="39269EE1" w14:textId="77777777" w:rsidR="00221A83" w:rsidRDefault="00221A83" w:rsidP="00221A83">
      <w:pPr>
        <w:rPr>
          <w:sz w:val="24"/>
        </w:rPr>
      </w:pPr>
    </w:p>
    <w:p w14:paraId="19A9FA94" w14:textId="38FDA81E" w:rsidR="00221A83" w:rsidRDefault="00221A83" w:rsidP="00DC2AE3">
      <w:pPr>
        <w:pStyle w:val="Heading2"/>
      </w:pPr>
      <w:r>
        <w:lastRenderedPageBreak/>
        <w:t>Prosedyre ved uønskede hendelser</w:t>
      </w:r>
    </w:p>
    <w:p w14:paraId="28FEB544" w14:textId="77777777" w:rsidR="00221A83" w:rsidRPr="00534178" w:rsidRDefault="00221A83" w:rsidP="00221A83">
      <w:pPr>
        <w:spacing w:after="0"/>
        <w:rPr>
          <w:sz w:val="24"/>
        </w:rPr>
      </w:pPr>
      <w:r w:rsidRPr="00534178">
        <w:rPr>
          <w:sz w:val="24"/>
        </w:rPr>
        <w:t xml:space="preserve">Følg prosedyrer beskrevet i «Rutiner for rapportering» og fyll ut </w:t>
      </w:r>
      <w:r>
        <w:rPr>
          <w:sz w:val="24"/>
        </w:rPr>
        <w:t>«Avviksskjema</w:t>
      </w:r>
      <w:r w:rsidRPr="00534178">
        <w:rPr>
          <w:sz w:val="24"/>
        </w:rPr>
        <w:t>».</w:t>
      </w:r>
    </w:p>
    <w:p w14:paraId="4E7CBFB4" w14:textId="77777777" w:rsidR="00221A83" w:rsidRDefault="00221A83" w:rsidP="00221A83">
      <w:pPr>
        <w:rPr>
          <w:color w:val="002060"/>
          <w:sz w:val="52"/>
        </w:rPr>
      </w:pPr>
    </w:p>
    <w:p w14:paraId="22D3399B" w14:textId="77777777" w:rsidR="00221A83" w:rsidRPr="009A2F5E" w:rsidRDefault="00221A83" w:rsidP="00DC2AE3">
      <w:pPr>
        <w:pStyle w:val="Heading1"/>
      </w:pPr>
      <w:r>
        <w:t>Skytebaner og skyting</w:t>
      </w:r>
    </w:p>
    <w:p w14:paraId="1C55A14A" w14:textId="4F7FC4D2" w:rsidR="00221A83" w:rsidRPr="00722C5D" w:rsidRDefault="00221A83" w:rsidP="00DC2AE3">
      <w:pPr>
        <w:pStyle w:val="Heading2"/>
      </w:pPr>
      <w:r>
        <w:t>M</w:t>
      </w:r>
      <w:r w:rsidRPr="00722C5D">
        <w:t xml:space="preserve">ål </w:t>
      </w:r>
    </w:p>
    <w:tbl>
      <w:tblPr>
        <w:tblStyle w:val="TableGrid"/>
        <w:tblW w:w="9351" w:type="dxa"/>
        <w:tblLook w:val="04A0" w:firstRow="1" w:lastRow="0" w:firstColumn="1" w:lastColumn="0" w:noHBand="0" w:noVBand="1"/>
      </w:tblPr>
      <w:tblGrid>
        <w:gridCol w:w="2972"/>
        <w:gridCol w:w="6379"/>
      </w:tblGrid>
      <w:tr w:rsidR="00221A83" w:rsidRPr="00722C5D" w14:paraId="01D00AF6" w14:textId="77777777" w:rsidTr="0008013A">
        <w:trPr>
          <w:trHeight w:val="290"/>
        </w:trPr>
        <w:tc>
          <w:tcPr>
            <w:tcW w:w="2972" w:type="dxa"/>
          </w:tcPr>
          <w:p w14:paraId="1C194D48" w14:textId="77777777" w:rsidR="00221A83" w:rsidRPr="00722C5D" w:rsidRDefault="00221A83" w:rsidP="0008013A">
            <w:r w:rsidRPr="00722C5D">
              <w:t>Sikre alle som del</w:t>
            </w:r>
            <w:r>
              <w:t>tar på og arrangerer skyteaktiviteter i regi av:</w:t>
            </w:r>
          </w:p>
        </w:tc>
        <w:tc>
          <w:tcPr>
            <w:tcW w:w="6379" w:type="dxa"/>
          </w:tcPr>
          <w:p w14:paraId="11B67BE1" w14:textId="77777777" w:rsidR="00221A83" w:rsidRPr="00722C5D" w:rsidRDefault="00221A83" w:rsidP="0008013A">
            <w:pPr>
              <w:jc w:val="right"/>
            </w:pPr>
          </w:p>
          <w:p w14:paraId="20BB2D79" w14:textId="77777777" w:rsidR="00221A83" w:rsidRDefault="00221A83" w:rsidP="0008013A">
            <w:pPr>
              <w:jc w:val="right"/>
            </w:pPr>
          </w:p>
          <w:p w14:paraId="47CC406A" w14:textId="77777777" w:rsidR="00221A83" w:rsidRPr="00722C5D" w:rsidRDefault="00D33F9E" w:rsidP="0008013A">
            <w:r>
              <w:t>KJFF</w:t>
            </w:r>
          </w:p>
        </w:tc>
      </w:tr>
    </w:tbl>
    <w:p w14:paraId="25413ACA" w14:textId="77777777" w:rsidR="00221A83" w:rsidRDefault="00221A83" w:rsidP="00221A83">
      <w:pPr>
        <w:rPr>
          <w:color w:val="002060"/>
          <w:sz w:val="52"/>
        </w:rPr>
      </w:pPr>
    </w:p>
    <w:p w14:paraId="52790C6F" w14:textId="5841D71D" w:rsidR="00221A83" w:rsidRDefault="00221A83" w:rsidP="00DC2AE3">
      <w:pPr>
        <w:pStyle w:val="Heading2"/>
      </w:pPr>
      <w:r w:rsidRPr="00534178">
        <w:t>Generelt</w:t>
      </w:r>
      <w:r>
        <w:t xml:space="preserve"> om skytebaner og skyting</w:t>
      </w:r>
    </w:p>
    <w:p w14:paraId="08DEDFE2" w14:textId="77777777" w:rsidR="00221A83" w:rsidRDefault="00221A83" w:rsidP="00221A83">
      <w:pPr>
        <w:spacing w:after="0"/>
        <w:rPr>
          <w:sz w:val="24"/>
        </w:rPr>
      </w:pPr>
      <w:r w:rsidRPr="00F91800">
        <w:rPr>
          <w:sz w:val="24"/>
        </w:rPr>
        <w:t>A</w:t>
      </w:r>
      <w:r>
        <w:rPr>
          <w:sz w:val="24"/>
        </w:rPr>
        <w:t xml:space="preserve">lle som er involvert i skyteaktiviteter i regi av foreningen forplikter seg til enhver tid å følge gjeldene lover og regler for skyting og skytebaner. </w:t>
      </w:r>
    </w:p>
    <w:p w14:paraId="693FA79B" w14:textId="77777777" w:rsidR="00221A83" w:rsidRDefault="00221A83" w:rsidP="00221A83">
      <w:pPr>
        <w:spacing w:after="0"/>
        <w:rPr>
          <w:sz w:val="24"/>
        </w:rPr>
      </w:pPr>
    </w:p>
    <w:p w14:paraId="4A0DE297" w14:textId="77777777" w:rsidR="00221A83" w:rsidRDefault="00221A83" w:rsidP="00221A83">
      <w:pPr>
        <w:spacing w:after="0"/>
        <w:rPr>
          <w:sz w:val="24"/>
        </w:rPr>
      </w:pPr>
    </w:p>
    <w:p w14:paraId="11BA894F" w14:textId="0B453DC0" w:rsidR="00221A83" w:rsidRPr="000B7857" w:rsidRDefault="00221A83" w:rsidP="00DC2AE3">
      <w:pPr>
        <w:pStyle w:val="Heading2"/>
      </w:pPr>
      <w:r w:rsidRPr="000B7857">
        <w:t>Andre sikkerhetstiltak</w:t>
      </w:r>
    </w:p>
    <w:tbl>
      <w:tblPr>
        <w:tblStyle w:val="TableGrid"/>
        <w:tblW w:w="0" w:type="auto"/>
        <w:tblLook w:val="04A0" w:firstRow="1" w:lastRow="0" w:firstColumn="1" w:lastColumn="0" w:noHBand="0" w:noVBand="1"/>
      </w:tblPr>
      <w:tblGrid>
        <w:gridCol w:w="5524"/>
        <w:gridCol w:w="3538"/>
      </w:tblGrid>
      <w:tr w:rsidR="00221A83" w14:paraId="04041628" w14:textId="77777777" w:rsidTr="0008013A">
        <w:tc>
          <w:tcPr>
            <w:tcW w:w="5524" w:type="dxa"/>
          </w:tcPr>
          <w:p w14:paraId="3C3255FE" w14:textId="77777777" w:rsidR="00221A83" w:rsidRDefault="00221A83" w:rsidP="0008013A"/>
          <w:p w14:paraId="7219D740" w14:textId="77777777" w:rsidR="00221A83" w:rsidRPr="00367D43" w:rsidRDefault="00221A83" w:rsidP="0008013A">
            <w:r>
              <w:t>Sørge alle som leder skyteaktiviteter i regi av foreningen er oppdatert på gjeldende lover og regler</w:t>
            </w:r>
          </w:p>
        </w:tc>
        <w:tc>
          <w:tcPr>
            <w:tcW w:w="3538" w:type="dxa"/>
          </w:tcPr>
          <w:p w14:paraId="64639441" w14:textId="77777777" w:rsidR="00221A83" w:rsidRDefault="00221A83" w:rsidP="0008013A">
            <w:pPr>
              <w:rPr>
                <w:b/>
              </w:rPr>
            </w:pPr>
          </w:p>
          <w:p w14:paraId="5B3B71EE" w14:textId="77777777" w:rsidR="00221A83" w:rsidRDefault="00221A83" w:rsidP="0008013A">
            <w:pPr>
              <w:rPr>
                <w:b/>
              </w:rPr>
            </w:pPr>
          </w:p>
          <w:p w14:paraId="128E9C05" w14:textId="77777777" w:rsidR="00221A83" w:rsidRPr="00367D43" w:rsidRDefault="00221A83" w:rsidP="0008013A">
            <w:pPr>
              <w:jc w:val="right"/>
            </w:pPr>
            <w:r>
              <w:t>Til enhver tid</w:t>
            </w:r>
          </w:p>
        </w:tc>
      </w:tr>
      <w:tr w:rsidR="00221A83" w14:paraId="47BA73BA" w14:textId="77777777" w:rsidTr="0008013A">
        <w:tc>
          <w:tcPr>
            <w:tcW w:w="5524" w:type="dxa"/>
          </w:tcPr>
          <w:p w14:paraId="2BD2A1B2" w14:textId="77777777" w:rsidR="00221A83" w:rsidRDefault="00221A83" w:rsidP="0008013A">
            <w:pPr>
              <w:rPr>
                <w:b/>
              </w:rPr>
            </w:pPr>
          </w:p>
          <w:p w14:paraId="4A920719" w14:textId="77777777" w:rsidR="00221A83" w:rsidRPr="00FC063E" w:rsidRDefault="00221A83" w:rsidP="0008013A">
            <w:r w:rsidRPr="00FC063E">
              <w:t>Sørge for at «Sikkerhetsregler for skytebaner» følges og henger synlig oppslått på skytebanen</w:t>
            </w:r>
          </w:p>
        </w:tc>
        <w:tc>
          <w:tcPr>
            <w:tcW w:w="3538" w:type="dxa"/>
          </w:tcPr>
          <w:p w14:paraId="5F273753" w14:textId="77777777" w:rsidR="00221A83" w:rsidRDefault="00221A83" w:rsidP="0008013A">
            <w:pPr>
              <w:rPr>
                <w:b/>
              </w:rPr>
            </w:pPr>
          </w:p>
          <w:p w14:paraId="7E8264E8" w14:textId="77777777" w:rsidR="00221A83" w:rsidRDefault="00221A83" w:rsidP="0008013A">
            <w:pPr>
              <w:rPr>
                <w:b/>
              </w:rPr>
            </w:pPr>
          </w:p>
          <w:p w14:paraId="6B661EDA" w14:textId="77777777" w:rsidR="00221A83" w:rsidRPr="00FC063E" w:rsidRDefault="00221A83" w:rsidP="0008013A">
            <w:pPr>
              <w:jc w:val="right"/>
            </w:pPr>
            <w:r w:rsidRPr="00FC063E">
              <w:t>Til enhver tid</w:t>
            </w:r>
          </w:p>
        </w:tc>
      </w:tr>
    </w:tbl>
    <w:p w14:paraId="56F67B03" w14:textId="77777777" w:rsidR="00221A83" w:rsidRDefault="00221A83" w:rsidP="00221A83">
      <w:pPr>
        <w:spacing w:after="0"/>
        <w:rPr>
          <w:b/>
          <w:sz w:val="24"/>
        </w:rPr>
      </w:pPr>
    </w:p>
    <w:p w14:paraId="48DA1721" w14:textId="77777777" w:rsidR="00221A83" w:rsidRDefault="00221A83" w:rsidP="00221A83">
      <w:pPr>
        <w:spacing w:after="0"/>
        <w:rPr>
          <w:b/>
          <w:sz w:val="24"/>
        </w:rPr>
      </w:pPr>
    </w:p>
    <w:p w14:paraId="71B61C2F" w14:textId="77777777" w:rsidR="00221A83" w:rsidRDefault="00221A83" w:rsidP="00221A83">
      <w:pPr>
        <w:spacing w:after="0"/>
        <w:rPr>
          <w:b/>
          <w:sz w:val="24"/>
        </w:rPr>
      </w:pPr>
    </w:p>
    <w:p w14:paraId="7264370D" w14:textId="77777777" w:rsidR="00221A83" w:rsidRPr="00F91800" w:rsidRDefault="00221A83" w:rsidP="00221A83">
      <w:pPr>
        <w:spacing w:after="0"/>
        <w:rPr>
          <w:b/>
          <w:sz w:val="24"/>
        </w:rPr>
      </w:pPr>
    </w:p>
    <w:p w14:paraId="09A0D0DB" w14:textId="77777777" w:rsidR="00221A83" w:rsidRPr="00F91800" w:rsidRDefault="00221A83" w:rsidP="00DC2AE3">
      <w:pPr>
        <w:pStyle w:val="Heading2"/>
      </w:pPr>
    </w:p>
    <w:p w14:paraId="79792105" w14:textId="735F369A" w:rsidR="00221A83" w:rsidRDefault="00221A83" w:rsidP="00DC2AE3">
      <w:pPr>
        <w:pStyle w:val="Heading2"/>
        <w:rPr>
          <w:b/>
        </w:rPr>
      </w:pPr>
      <w:r>
        <w:rPr>
          <w:b/>
        </w:rPr>
        <w:t>Prosedyre ved uønskede hendelser</w:t>
      </w:r>
    </w:p>
    <w:p w14:paraId="36F4B740" w14:textId="77777777" w:rsidR="00221A83" w:rsidRPr="00534178" w:rsidRDefault="00221A83" w:rsidP="00221A83">
      <w:pPr>
        <w:spacing w:after="0"/>
        <w:rPr>
          <w:sz w:val="24"/>
        </w:rPr>
      </w:pPr>
      <w:r w:rsidRPr="00534178">
        <w:rPr>
          <w:sz w:val="24"/>
        </w:rPr>
        <w:t xml:space="preserve">Følg prosedyrer beskrevet i «Rutiner for rapportering» og fyll ut </w:t>
      </w:r>
      <w:r>
        <w:rPr>
          <w:sz w:val="24"/>
        </w:rPr>
        <w:t>«Avviksskjema</w:t>
      </w:r>
      <w:r w:rsidRPr="00534178">
        <w:rPr>
          <w:sz w:val="24"/>
        </w:rPr>
        <w:t>».</w:t>
      </w:r>
    </w:p>
    <w:p w14:paraId="6526E498" w14:textId="77777777" w:rsidR="0040792B" w:rsidRDefault="0040792B" w:rsidP="0040792B">
      <w:pPr>
        <w:spacing w:after="0"/>
        <w:rPr>
          <w:sz w:val="24"/>
        </w:rPr>
      </w:pPr>
    </w:p>
    <w:p w14:paraId="201C8CF6" w14:textId="77777777" w:rsidR="0040792B" w:rsidRDefault="0040792B" w:rsidP="0040792B">
      <w:pPr>
        <w:spacing w:after="0"/>
        <w:rPr>
          <w:sz w:val="24"/>
        </w:rPr>
      </w:pPr>
    </w:p>
    <w:p w14:paraId="025888DF" w14:textId="77777777" w:rsidR="00870E84" w:rsidRPr="00283A83" w:rsidRDefault="00870E84" w:rsidP="00283A83">
      <w:pPr>
        <w:rPr>
          <w:sz w:val="36"/>
          <w:szCs w:val="96"/>
        </w:rPr>
      </w:pPr>
    </w:p>
    <w:p w14:paraId="19877BC6" w14:textId="77777777" w:rsidR="0022445B" w:rsidRDefault="0022445B" w:rsidP="007A7A2A">
      <w:pPr>
        <w:rPr>
          <w:sz w:val="24"/>
          <w:szCs w:val="24"/>
        </w:rPr>
      </w:pPr>
    </w:p>
    <w:p w14:paraId="7DA42D93" w14:textId="77777777" w:rsidR="0022445B" w:rsidRDefault="0022445B" w:rsidP="007A7A2A">
      <w:pPr>
        <w:rPr>
          <w:sz w:val="24"/>
          <w:szCs w:val="24"/>
        </w:rPr>
      </w:pPr>
    </w:p>
    <w:p w14:paraId="1E755EA9" w14:textId="77777777" w:rsidR="003743B5" w:rsidRDefault="003743B5" w:rsidP="004F6C5D">
      <w:pPr>
        <w:rPr>
          <w:color w:val="002060"/>
          <w:sz w:val="52"/>
        </w:rPr>
      </w:pPr>
    </w:p>
    <w:p w14:paraId="214BF2E2" w14:textId="77777777" w:rsidR="00C45010" w:rsidRDefault="00C45010" w:rsidP="004F6C5D">
      <w:pPr>
        <w:rPr>
          <w:color w:val="002060"/>
          <w:sz w:val="52"/>
        </w:rPr>
      </w:pPr>
    </w:p>
    <w:p w14:paraId="17BD2F6C" w14:textId="77777777" w:rsidR="003743B5" w:rsidRPr="00C6178C" w:rsidRDefault="003743B5" w:rsidP="00C45010">
      <w:pPr>
        <w:pStyle w:val="Heading1"/>
      </w:pPr>
      <w:r>
        <w:lastRenderedPageBreak/>
        <w:t>Rutiner for rapportering</w:t>
      </w:r>
    </w:p>
    <w:p w14:paraId="4FD0F449" w14:textId="77777777" w:rsidR="003743B5" w:rsidRDefault="003743B5" w:rsidP="003743B5">
      <w:pPr>
        <w:jc w:val="center"/>
        <w:rPr>
          <w:color w:val="002060"/>
          <w:sz w:val="52"/>
        </w:rPr>
      </w:pPr>
    </w:p>
    <w:p w14:paraId="1E387B40" w14:textId="77777777" w:rsidR="003743B5" w:rsidRPr="00C45010" w:rsidRDefault="003743B5" w:rsidP="00C45010">
      <w:pPr>
        <w:pStyle w:val="Heading2"/>
        <w:rPr>
          <w:color w:val="002060"/>
          <w:sz w:val="24"/>
        </w:rPr>
      </w:pPr>
      <w:r w:rsidRPr="00C45010">
        <w:t>Alvorlighetsgrad</w:t>
      </w:r>
    </w:p>
    <w:tbl>
      <w:tblPr>
        <w:tblStyle w:val="TableGrid"/>
        <w:tblW w:w="0" w:type="auto"/>
        <w:tblInd w:w="720" w:type="dxa"/>
        <w:tblLook w:val="04A0" w:firstRow="1" w:lastRow="0" w:firstColumn="1" w:lastColumn="0" w:noHBand="0" w:noVBand="1"/>
      </w:tblPr>
      <w:tblGrid>
        <w:gridCol w:w="3953"/>
        <w:gridCol w:w="4389"/>
      </w:tblGrid>
      <w:tr w:rsidR="003743B5" w14:paraId="3CB48880" w14:textId="77777777" w:rsidTr="0008013A">
        <w:tc>
          <w:tcPr>
            <w:tcW w:w="3953" w:type="dxa"/>
          </w:tcPr>
          <w:p w14:paraId="77DCFAD9" w14:textId="77777777" w:rsidR="003743B5" w:rsidRDefault="003743B5" w:rsidP="0008013A">
            <w:pPr>
              <w:rPr>
                <w:b/>
              </w:rPr>
            </w:pPr>
          </w:p>
          <w:p w14:paraId="7390444D" w14:textId="77777777" w:rsidR="003743B5" w:rsidRPr="00E459E6" w:rsidRDefault="003743B5" w:rsidP="0008013A">
            <w:r w:rsidRPr="00E459E6">
              <w:t>Alvorlige hendelser der liv og helse står eller kunne ha stått i fare:</w:t>
            </w:r>
          </w:p>
          <w:p w14:paraId="0099265A" w14:textId="77777777" w:rsidR="003743B5" w:rsidRPr="00E459E6" w:rsidRDefault="003743B5" w:rsidP="0008013A">
            <w:pPr>
              <w:pStyle w:val="ListParagraph"/>
              <w:ind w:left="0"/>
              <w:rPr>
                <w:b/>
              </w:rPr>
            </w:pPr>
          </w:p>
        </w:tc>
        <w:tc>
          <w:tcPr>
            <w:tcW w:w="4389" w:type="dxa"/>
          </w:tcPr>
          <w:p w14:paraId="0E60FF39" w14:textId="77777777" w:rsidR="003743B5" w:rsidRDefault="003743B5" w:rsidP="0008013A">
            <w:pPr>
              <w:pStyle w:val="ListParagraph"/>
            </w:pPr>
          </w:p>
          <w:p w14:paraId="3A2BEDD9" w14:textId="77777777" w:rsidR="003743B5" w:rsidRPr="00E459E6" w:rsidRDefault="003743B5" w:rsidP="003743B5">
            <w:pPr>
              <w:pStyle w:val="ListParagraph"/>
              <w:numPr>
                <w:ilvl w:val="0"/>
                <w:numId w:val="22"/>
              </w:numPr>
            </w:pPr>
            <w:r w:rsidRPr="00E459E6">
              <w:t>Kontakt aktuelle nødetater</w:t>
            </w:r>
          </w:p>
          <w:p w14:paraId="42506F64" w14:textId="77777777" w:rsidR="003743B5" w:rsidRDefault="003743B5" w:rsidP="003743B5">
            <w:pPr>
              <w:pStyle w:val="ListParagraph"/>
              <w:numPr>
                <w:ilvl w:val="0"/>
                <w:numId w:val="22"/>
              </w:numPr>
            </w:pPr>
            <w:r w:rsidRPr="00E459E6">
              <w:t>Kontakt foreningens leder og NJFF Sentralt</w:t>
            </w:r>
            <w:r>
              <w:t xml:space="preserve">. </w:t>
            </w:r>
          </w:p>
          <w:p w14:paraId="22CE317C" w14:textId="77777777" w:rsidR="003743B5" w:rsidRPr="00E459E6" w:rsidRDefault="003743B5" w:rsidP="003743B5">
            <w:pPr>
              <w:pStyle w:val="ListParagraph"/>
              <w:numPr>
                <w:ilvl w:val="0"/>
                <w:numId w:val="22"/>
              </w:numPr>
            </w:pPr>
            <w:r>
              <w:t xml:space="preserve">Avklare og forbered mediehåndtering i samarbeid med </w:t>
            </w:r>
            <w:proofErr w:type="spellStart"/>
            <w:r>
              <w:t>NJFFs</w:t>
            </w:r>
            <w:proofErr w:type="spellEnd"/>
            <w:r>
              <w:t xml:space="preserve"> informasjonsavdeling sentralt.</w:t>
            </w:r>
          </w:p>
          <w:p w14:paraId="5B4D39F0" w14:textId="77777777" w:rsidR="003743B5" w:rsidRDefault="003743B5" w:rsidP="003743B5">
            <w:pPr>
              <w:pStyle w:val="ListParagraph"/>
              <w:numPr>
                <w:ilvl w:val="0"/>
                <w:numId w:val="22"/>
              </w:numPr>
              <w:rPr>
                <w:b/>
              </w:rPr>
            </w:pPr>
            <w:r w:rsidRPr="00E459E6">
              <w:t xml:space="preserve">«Avviksskjema» skal fylles ut og sendes foreningsleder </w:t>
            </w:r>
            <w:r>
              <w:t>og eventuelt Arbeidstilsynet.</w:t>
            </w:r>
          </w:p>
        </w:tc>
      </w:tr>
      <w:tr w:rsidR="003743B5" w14:paraId="12DE1BF9" w14:textId="77777777" w:rsidTr="0008013A">
        <w:tc>
          <w:tcPr>
            <w:tcW w:w="3953" w:type="dxa"/>
          </w:tcPr>
          <w:p w14:paraId="74E567F2" w14:textId="77777777" w:rsidR="003743B5" w:rsidRDefault="003743B5" w:rsidP="0008013A"/>
          <w:p w14:paraId="1FD199C4" w14:textId="77777777" w:rsidR="003743B5" w:rsidRPr="00E459E6" w:rsidRDefault="003743B5" w:rsidP="0008013A">
            <w:r>
              <w:t>Mindre alvorlige hendelser:</w:t>
            </w:r>
          </w:p>
          <w:p w14:paraId="4704A894" w14:textId="77777777" w:rsidR="003743B5" w:rsidRPr="00E459E6" w:rsidRDefault="003743B5" w:rsidP="0008013A">
            <w:pPr>
              <w:pStyle w:val="ListParagraph"/>
              <w:ind w:left="0"/>
              <w:rPr>
                <w:b/>
              </w:rPr>
            </w:pPr>
          </w:p>
        </w:tc>
        <w:tc>
          <w:tcPr>
            <w:tcW w:w="4389" w:type="dxa"/>
          </w:tcPr>
          <w:p w14:paraId="18C40E55" w14:textId="77777777" w:rsidR="003743B5" w:rsidRDefault="003743B5" w:rsidP="0008013A">
            <w:pPr>
              <w:pStyle w:val="ListParagraph"/>
            </w:pPr>
          </w:p>
          <w:p w14:paraId="3466A12E" w14:textId="77777777" w:rsidR="003743B5" w:rsidRPr="00E459E6" w:rsidRDefault="003743B5" w:rsidP="003743B5">
            <w:pPr>
              <w:pStyle w:val="ListParagraph"/>
              <w:numPr>
                <w:ilvl w:val="0"/>
                <w:numId w:val="22"/>
              </w:numPr>
            </w:pPr>
            <w:r w:rsidRPr="00E459E6">
              <w:t>Kontakt foreningens leder</w:t>
            </w:r>
          </w:p>
          <w:p w14:paraId="6042346E" w14:textId="77777777" w:rsidR="003743B5" w:rsidRPr="00E459E6" w:rsidRDefault="003743B5" w:rsidP="003743B5">
            <w:pPr>
              <w:pStyle w:val="ListParagraph"/>
              <w:numPr>
                <w:ilvl w:val="0"/>
                <w:numId w:val="22"/>
              </w:numPr>
            </w:pPr>
            <w:r>
              <w:t xml:space="preserve">«Avviksskjema» </w:t>
            </w:r>
            <w:r w:rsidRPr="00E459E6">
              <w:t xml:space="preserve"> fylles ut og sendes foreningsleder</w:t>
            </w:r>
            <w:r>
              <w:t>.</w:t>
            </w:r>
          </w:p>
          <w:p w14:paraId="66E24E2E" w14:textId="77777777" w:rsidR="003743B5" w:rsidRDefault="003743B5" w:rsidP="0008013A">
            <w:pPr>
              <w:pStyle w:val="ListParagraph"/>
              <w:ind w:left="0"/>
              <w:rPr>
                <w:b/>
              </w:rPr>
            </w:pPr>
          </w:p>
        </w:tc>
      </w:tr>
    </w:tbl>
    <w:p w14:paraId="6DE3CA17" w14:textId="77777777" w:rsidR="003743B5" w:rsidRPr="00381675" w:rsidRDefault="003743B5" w:rsidP="003743B5">
      <w:pPr>
        <w:pStyle w:val="ListParagraph"/>
        <w:rPr>
          <w:b/>
          <w:sz w:val="24"/>
        </w:rPr>
      </w:pPr>
    </w:p>
    <w:p w14:paraId="56CCBBC1" w14:textId="77777777" w:rsidR="003743B5" w:rsidRDefault="003743B5" w:rsidP="003743B5">
      <w:pPr>
        <w:pStyle w:val="ListParagraph"/>
        <w:ind w:left="1440"/>
        <w:rPr>
          <w:sz w:val="24"/>
        </w:rPr>
      </w:pPr>
    </w:p>
    <w:p w14:paraId="074BCE6F" w14:textId="77777777" w:rsidR="003743B5" w:rsidRPr="00C45010" w:rsidRDefault="003743B5" w:rsidP="00C45010">
      <w:pPr>
        <w:pStyle w:val="Heading2"/>
      </w:pPr>
      <w:r w:rsidRPr="00C45010">
        <w:t xml:space="preserve">Kontaktopplysninger  </w:t>
      </w:r>
    </w:p>
    <w:p w14:paraId="023B1A59" w14:textId="77777777" w:rsidR="003743B5" w:rsidRPr="00CC7B10" w:rsidRDefault="003743B5" w:rsidP="003743B5">
      <w:pPr>
        <w:pStyle w:val="ListParagraph"/>
        <w:rPr>
          <w:b/>
        </w:rPr>
      </w:pPr>
    </w:p>
    <w:tbl>
      <w:tblPr>
        <w:tblStyle w:val="TableGrid"/>
        <w:tblW w:w="0" w:type="auto"/>
        <w:tblInd w:w="720" w:type="dxa"/>
        <w:tblLook w:val="04A0" w:firstRow="1" w:lastRow="0" w:firstColumn="1" w:lastColumn="0" w:noHBand="0" w:noVBand="1"/>
      </w:tblPr>
      <w:tblGrid>
        <w:gridCol w:w="4107"/>
        <w:gridCol w:w="4235"/>
      </w:tblGrid>
      <w:tr w:rsidR="003743B5" w14:paraId="510F565D" w14:textId="77777777" w:rsidTr="0008013A">
        <w:tc>
          <w:tcPr>
            <w:tcW w:w="4531" w:type="dxa"/>
          </w:tcPr>
          <w:p w14:paraId="306E6747" w14:textId="77777777" w:rsidR="003743B5" w:rsidRPr="00BA6DE2" w:rsidRDefault="003743B5" w:rsidP="0008013A">
            <w:pPr>
              <w:pStyle w:val="ListParagraph"/>
              <w:ind w:left="0"/>
            </w:pPr>
            <w:r w:rsidRPr="00BA6DE2">
              <w:t>Informasjonssjef, Espen Farstad</w:t>
            </w:r>
          </w:p>
        </w:tc>
        <w:tc>
          <w:tcPr>
            <w:tcW w:w="4531" w:type="dxa"/>
          </w:tcPr>
          <w:p w14:paraId="167CE950" w14:textId="77777777" w:rsidR="003743B5" w:rsidRPr="00BA6DE2" w:rsidRDefault="003743B5" w:rsidP="0008013A">
            <w:pPr>
              <w:pStyle w:val="ListParagraph"/>
              <w:ind w:left="0"/>
            </w:pPr>
            <w:r w:rsidRPr="00BA6DE2">
              <w:t>66792200/66792214/907 22 429</w:t>
            </w:r>
          </w:p>
        </w:tc>
      </w:tr>
      <w:tr w:rsidR="003743B5" w14:paraId="03532988" w14:textId="77777777" w:rsidTr="0008013A">
        <w:tc>
          <w:tcPr>
            <w:tcW w:w="4531" w:type="dxa"/>
          </w:tcPr>
          <w:p w14:paraId="5470FF62" w14:textId="77777777" w:rsidR="003743B5" w:rsidRPr="00BA6DE2" w:rsidRDefault="003743B5" w:rsidP="0008013A">
            <w:pPr>
              <w:pStyle w:val="ListParagraph"/>
              <w:ind w:left="0"/>
            </w:pPr>
            <w:r w:rsidRPr="00BA6DE2">
              <w:t xml:space="preserve">Generalsekretær, Eldar </w:t>
            </w:r>
            <w:proofErr w:type="spellStart"/>
            <w:r w:rsidRPr="00BA6DE2">
              <w:t>Berli</w:t>
            </w:r>
            <w:proofErr w:type="spellEnd"/>
          </w:p>
        </w:tc>
        <w:tc>
          <w:tcPr>
            <w:tcW w:w="4531" w:type="dxa"/>
          </w:tcPr>
          <w:p w14:paraId="0E022507" w14:textId="77777777" w:rsidR="003743B5" w:rsidRPr="00BA6DE2" w:rsidRDefault="003743B5" w:rsidP="0008013A">
            <w:pPr>
              <w:pStyle w:val="ListParagraph"/>
              <w:ind w:left="0"/>
            </w:pPr>
            <w:r w:rsidRPr="00BA6DE2">
              <w:t>66792200/66792208/400 29 801</w:t>
            </w:r>
          </w:p>
        </w:tc>
      </w:tr>
      <w:tr w:rsidR="003743B5" w14:paraId="3E68DB6D" w14:textId="77777777" w:rsidTr="0008013A">
        <w:tc>
          <w:tcPr>
            <w:tcW w:w="4531" w:type="dxa"/>
          </w:tcPr>
          <w:p w14:paraId="286CEB6C" w14:textId="77777777" w:rsidR="003743B5" w:rsidRPr="00BA6DE2" w:rsidRDefault="003743B5" w:rsidP="0008013A">
            <w:pPr>
              <w:pStyle w:val="ListParagraph"/>
              <w:ind w:left="0"/>
            </w:pPr>
            <w:proofErr w:type="spellStart"/>
            <w:r w:rsidRPr="00BA6DE2">
              <w:t>Adm.sjef</w:t>
            </w:r>
            <w:proofErr w:type="spellEnd"/>
            <w:r w:rsidRPr="00BA6DE2">
              <w:t>, Beate Krokan Carlsson</w:t>
            </w:r>
          </w:p>
        </w:tc>
        <w:tc>
          <w:tcPr>
            <w:tcW w:w="4531" w:type="dxa"/>
          </w:tcPr>
          <w:p w14:paraId="75905DBC" w14:textId="77777777" w:rsidR="003743B5" w:rsidRPr="00BA6DE2" w:rsidRDefault="003743B5" w:rsidP="0008013A">
            <w:pPr>
              <w:pStyle w:val="ListParagraph"/>
              <w:ind w:left="0"/>
            </w:pPr>
            <w:r w:rsidRPr="00BA6DE2">
              <w:t>66792200/66792210/400 36 137</w:t>
            </w:r>
          </w:p>
        </w:tc>
      </w:tr>
      <w:tr w:rsidR="003743B5" w14:paraId="590F6A6D" w14:textId="77777777" w:rsidTr="0008013A">
        <w:tc>
          <w:tcPr>
            <w:tcW w:w="4531" w:type="dxa"/>
          </w:tcPr>
          <w:p w14:paraId="57B6AE40" w14:textId="77777777" w:rsidR="003743B5" w:rsidRPr="00BA6DE2" w:rsidRDefault="003743B5" w:rsidP="0008013A">
            <w:pPr>
              <w:pStyle w:val="ListParagraph"/>
              <w:ind w:left="0"/>
            </w:pPr>
            <w:r w:rsidRPr="00BA6DE2">
              <w:t>Jaktkonsulent, Vidar Nilsen (skyteulykke)</w:t>
            </w:r>
          </w:p>
        </w:tc>
        <w:tc>
          <w:tcPr>
            <w:tcW w:w="4531" w:type="dxa"/>
          </w:tcPr>
          <w:p w14:paraId="1647BC4C" w14:textId="77777777" w:rsidR="003743B5" w:rsidRPr="00BA6DE2" w:rsidRDefault="003743B5" w:rsidP="0008013A">
            <w:pPr>
              <w:pStyle w:val="ListParagraph"/>
              <w:ind w:left="0"/>
            </w:pPr>
            <w:r w:rsidRPr="00BA6DE2">
              <w:t>66792200/66792237/957 46 100</w:t>
            </w:r>
          </w:p>
        </w:tc>
      </w:tr>
      <w:tr w:rsidR="003743B5" w14:paraId="0F3C0EE7" w14:textId="77777777" w:rsidTr="0008013A">
        <w:tc>
          <w:tcPr>
            <w:tcW w:w="4531" w:type="dxa"/>
          </w:tcPr>
          <w:p w14:paraId="3F72C7FE" w14:textId="77777777" w:rsidR="003743B5" w:rsidRDefault="003743B5" w:rsidP="0008013A">
            <w:pPr>
              <w:pStyle w:val="ListParagraph"/>
              <w:ind w:left="0"/>
              <w:rPr>
                <w:b/>
              </w:rPr>
            </w:pPr>
            <w:r>
              <w:rPr>
                <w:b/>
              </w:rPr>
              <w:t xml:space="preserve">Leder </w:t>
            </w:r>
            <w:r w:rsidR="00EC066E">
              <w:rPr>
                <w:b/>
              </w:rPr>
              <w:t>KJFF, Per</w:t>
            </w:r>
            <w:r>
              <w:rPr>
                <w:b/>
              </w:rPr>
              <w:t xml:space="preserve"> Kristian Enget</w:t>
            </w:r>
          </w:p>
        </w:tc>
        <w:tc>
          <w:tcPr>
            <w:tcW w:w="4531" w:type="dxa"/>
          </w:tcPr>
          <w:p w14:paraId="316F206F" w14:textId="77777777" w:rsidR="003743B5" w:rsidRDefault="003743B5" w:rsidP="0008013A">
            <w:pPr>
              <w:pStyle w:val="ListParagraph"/>
              <w:ind w:left="0"/>
              <w:rPr>
                <w:b/>
              </w:rPr>
            </w:pPr>
            <w:r>
              <w:rPr>
                <w:b/>
              </w:rPr>
              <w:t>930 57 256</w:t>
            </w:r>
          </w:p>
        </w:tc>
      </w:tr>
      <w:tr w:rsidR="003743B5" w14:paraId="7F352487" w14:textId="77777777" w:rsidTr="0008013A">
        <w:tc>
          <w:tcPr>
            <w:tcW w:w="4531" w:type="dxa"/>
          </w:tcPr>
          <w:p w14:paraId="0E147FD3" w14:textId="77777777" w:rsidR="003743B5" w:rsidRDefault="003743B5" w:rsidP="0008013A">
            <w:pPr>
              <w:pStyle w:val="ListParagraph"/>
              <w:ind w:left="0"/>
              <w:rPr>
                <w:b/>
              </w:rPr>
            </w:pPr>
            <w:r>
              <w:rPr>
                <w:b/>
              </w:rPr>
              <w:t>Nest leder, Per Jørgen Thowsen</w:t>
            </w:r>
          </w:p>
        </w:tc>
        <w:tc>
          <w:tcPr>
            <w:tcW w:w="4531" w:type="dxa"/>
          </w:tcPr>
          <w:p w14:paraId="43787534" w14:textId="77777777" w:rsidR="003743B5" w:rsidRDefault="003743B5" w:rsidP="0008013A">
            <w:pPr>
              <w:pStyle w:val="ListParagraph"/>
              <w:ind w:left="0"/>
              <w:rPr>
                <w:b/>
              </w:rPr>
            </w:pPr>
            <w:r>
              <w:rPr>
                <w:b/>
              </w:rPr>
              <w:t>924 29 472</w:t>
            </w:r>
          </w:p>
        </w:tc>
      </w:tr>
    </w:tbl>
    <w:p w14:paraId="34C74AAD" w14:textId="77777777" w:rsidR="00EA5929" w:rsidRDefault="00EA5929" w:rsidP="004D3D4E">
      <w:pPr>
        <w:rPr>
          <w:sz w:val="24"/>
          <w:szCs w:val="96"/>
        </w:rPr>
      </w:pPr>
    </w:p>
    <w:p w14:paraId="5C889D99" w14:textId="77777777" w:rsidR="00FE0E7D" w:rsidRDefault="00FE0E7D" w:rsidP="004D3D4E">
      <w:pPr>
        <w:rPr>
          <w:sz w:val="24"/>
          <w:szCs w:val="96"/>
        </w:rPr>
      </w:pPr>
    </w:p>
    <w:p w14:paraId="0012CCC1" w14:textId="77777777" w:rsidR="00FE0E7D" w:rsidRDefault="00FE0E7D" w:rsidP="004D3D4E">
      <w:pPr>
        <w:rPr>
          <w:sz w:val="24"/>
          <w:szCs w:val="96"/>
        </w:rPr>
      </w:pPr>
    </w:p>
    <w:p w14:paraId="6C45B73E" w14:textId="77777777" w:rsidR="00FE0E7D" w:rsidRPr="00FD7534" w:rsidRDefault="00FE0E7D" w:rsidP="004D3D4E">
      <w:pPr>
        <w:rPr>
          <w:sz w:val="36"/>
          <w:szCs w:val="96"/>
        </w:rPr>
      </w:pPr>
    </w:p>
    <w:p w14:paraId="4993A908" w14:textId="77777777" w:rsidR="00702D25" w:rsidRDefault="00702D25" w:rsidP="00E116FD">
      <w:pPr>
        <w:rPr>
          <w:sz w:val="24"/>
          <w:szCs w:val="96"/>
        </w:rPr>
      </w:pPr>
    </w:p>
    <w:p w14:paraId="40C86190" w14:textId="77777777" w:rsidR="000268C7" w:rsidRDefault="006A5FA2" w:rsidP="00221A83">
      <w:pPr>
        <w:rPr>
          <w:sz w:val="24"/>
          <w:szCs w:val="96"/>
        </w:rPr>
      </w:pPr>
      <w:r>
        <w:rPr>
          <w:sz w:val="24"/>
          <w:szCs w:val="96"/>
        </w:rPr>
        <w:t xml:space="preserve"> </w:t>
      </w:r>
    </w:p>
    <w:p w14:paraId="625399FE" w14:textId="77777777" w:rsidR="001856D5" w:rsidRDefault="001856D5" w:rsidP="004D3D4E">
      <w:pPr>
        <w:rPr>
          <w:sz w:val="24"/>
          <w:szCs w:val="96"/>
        </w:rPr>
      </w:pPr>
    </w:p>
    <w:p w14:paraId="3C478675" w14:textId="77777777" w:rsidR="00E628B4" w:rsidRDefault="00E628B4" w:rsidP="004D3D4E">
      <w:pPr>
        <w:rPr>
          <w:sz w:val="24"/>
          <w:szCs w:val="96"/>
        </w:rPr>
      </w:pPr>
    </w:p>
    <w:p w14:paraId="1EFE0089" w14:textId="77777777" w:rsidR="0064291C" w:rsidRDefault="0064291C" w:rsidP="004D3D4E">
      <w:pPr>
        <w:rPr>
          <w:sz w:val="24"/>
          <w:szCs w:val="96"/>
        </w:rPr>
      </w:pPr>
    </w:p>
    <w:p w14:paraId="11674CEE" w14:textId="77777777" w:rsidR="0064291C" w:rsidRPr="0064291C" w:rsidRDefault="0064291C" w:rsidP="0064291C">
      <w:pPr>
        <w:jc w:val="center"/>
        <w:rPr>
          <w:color w:val="002060"/>
          <w:sz w:val="44"/>
        </w:rPr>
      </w:pPr>
    </w:p>
    <w:p w14:paraId="42FF130A" w14:textId="77777777" w:rsidR="0064291C" w:rsidRPr="0064291C" w:rsidRDefault="0064291C" w:rsidP="0064291C">
      <w:pPr>
        <w:jc w:val="center"/>
        <w:rPr>
          <w:color w:val="002060"/>
          <w:sz w:val="72"/>
        </w:rPr>
      </w:pPr>
      <w:r w:rsidRPr="0064291C">
        <w:rPr>
          <w:color w:val="002060"/>
          <w:sz w:val="72"/>
        </w:rPr>
        <w:t>Sikkerhetsplakat</w:t>
      </w:r>
    </w:p>
    <w:p w14:paraId="4E8A3289" w14:textId="77777777" w:rsidR="0064291C" w:rsidRPr="0064291C" w:rsidRDefault="0064291C" w:rsidP="0064291C">
      <w:pPr>
        <w:jc w:val="center"/>
        <w:rPr>
          <w:color w:val="002060"/>
          <w:sz w:val="52"/>
        </w:rPr>
      </w:pPr>
      <w:r w:rsidRPr="0064291C">
        <w:rPr>
          <w:color w:val="002060"/>
          <w:sz w:val="52"/>
        </w:rPr>
        <w:t>Kongsberg Jeger og Fisk</w:t>
      </w:r>
      <w:r w:rsidR="00D33F9E">
        <w:rPr>
          <w:color w:val="002060"/>
          <w:sz w:val="52"/>
        </w:rPr>
        <w:t>erforening</w:t>
      </w:r>
      <w:r w:rsidRPr="0064291C">
        <w:rPr>
          <w:color w:val="002060"/>
          <w:sz w:val="52"/>
        </w:rPr>
        <w:t xml:space="preserve"> KJFF </w:t>
      </w:r>
    </w:p>
    <w:p w14:paraId="26C18BAF" w14:textId="77777777" w:rsidR="0064291C" w:rsidRPr="0064291C" w:rsidRDefault="0064291C" w:rsidP="0064291C">
      <w:pPr>
        <w:jc w:val="center"/>
        <w:rPr>
          <w:color w:val="002060"/>
          <w:sz w:val="56"/>
          <w:u w:val="single"/>
        </w:rPr>
      </w:pPr>
      <w:r w:rsidRPr="0064291C">
        <w:rPr>
          <w:color w:val="002060"/>
          <w:sz w:val="56"/>
          <w:u w:val="single"/>
        </w:rPr>
        <w:t>Leirduebanen</w:t>
      </w:r>
    </w:p>
    <w:p w14:paraId="6A189136" w14:textId="77777777" w:rsidR="0064291C" w:rsidRPr="0064291C" w:rsidRDefault="0064291C" w:rsidP="0064291C">
      <w:pPr>
        <w:jc w:val="center"/>
        <w:rPr>
          <w:color w:val="002060"/>
          <w:sz w:val="56"/>
          <w:u w:val="single"/>
        </w:rPr>
      </w:pPr>
    </w:p>
    <w:tbl>
      <w:tblPr>
        <w:tblStyle w:val="TableGrid"/>
        <w:tblW w:w="0" w:type="auto"/>
        <w:jc w:val="center"/>
        <w:tblLook w:val="04A0" w:firstRow="1" w:lastRow="0" w:firstColumn="1" w:lastColumn="0" w:noHBand="0" w:noVBand="1"/>
      </w:tblPr>
      <w:tblGrid>
        <w:gridCol w:w="4531"/>
        <w:gridCol w:w="4531"/>
      </w:tblGrid>
      <w:tr w:rsidR="0064291C" w:rsidRPr="0064291C" w14:paraId="66A11B59" w14:textId="77777777" w:rsidTr="0008013A">
        <w:trPr>
          <w:jc w:val="center"/>
        </w:trPr>
        <w:tc>
          <w:tcPr>
            <w:tcW w:w="4531" w:type="dxa"/>
          </w:tcPr>
          <w:p w14:paraId="4B87C040" w14:textId="77777777" w:rsidR="0064291C" w:rsidRPr="0064291C" w:rsidRDefault="0064291C" w:rsidP="0008013A">
            <w:pPr>
              <w:rPr>
                <w:color w:val="002060"/>
                <w:sz w:val="28"/>
              </w:rPr>
            </w:pPr>
          </w:p>
          <w:p w14:paraId="31E725DA" w14:textId="77777777" w:rsidR="0064291C" w:rsidRPr="0064291C" w:rsidRDefault="0064291C" w:rsidP="0008013A">
            <w:pPr>
              <w:rPr>
                <w:color w:val="002060"/>
                <w:sz w:val="28"/>
              </w:rPr>
            </w:pPr>
            <w:r w:rsidRPr="0064291C">
              <w:rPr>
                <w:color w:val="002060"/>
                <w:sz w:val="28"/>
              </w:rPr>
              <w:t>Koordinater:</w:t>
            </w:r>
          </w:p>
          <w:p w14:paraId="0BA3E46E" w14:textId="77777777" w:rsidR="0064291C" w:rsidRPr="0064291C" w:rsidRDefault="0064291C" w:rsidP="0008013A">
            <w:pPr>
              <w:jc w:val="center"/>
              <w:rPr>
                <w:color w:val="002060"/>
                <w:sz w:val="28"/>
              </w:rPr>
            </w:pPr>
          </w:p>
          <w:p w14:paraId="297F0756" w14:textId="77777777" w:rsidR="0064291C" w:rsidRPr="0064291C" w:rsidRDefault="0064291C" w:rsidP="0008013A">
            <w:pPr>
              <w:rPr>
                <w:color w:val="002060"/>
                <w:sz w:val="28"/>
              </w:rPr>
            </w:pPr>
            <w:r w:rsidRPr="0064291C">
              <w:rPr>
                <w:color w:val="002060"/>
                <w:sz w:val="28"/>
              </w:rPr>
              <w:t>59 grader 38,42 minutter Nord 09 grader 30,16 minutter Øst</w:t>
            </w:r>
          </w:p>
          <w:p w14:paraId="09492AA3" w14:textId="77777777" w:rsidR="0064291C" w:rsidRPr="0064291C" w:rsidRDefault="0064291C" w:rsidP="0008013A">
            <w:pPr>
              <w:rPr>
                <w:color w:val="002060"/>
                <w:sz w:val="28"/>
              </w:rPr>
            </w:pPr>
          </w:p>
          <w:p w14:paraId="56F57220" w14:textId="77777777" w:rsidR="0064291C" w:rsidRPr="0064291C" w:rsidRDefault="0064291C" w:rsidP="0008013A">
            <w:pPr>
              <w:jc w:val="center"/>
              <w:rPr>
                <w:color w:val="002060"/>
                <w:sz w:val="44"/>
              </w:rPr>
            </w:pPr>
          </w:p>
        </w:tc>
        <w:tc>
          <w:tcPr>
            <w:tcW w:w="4531" w:type="dxa"/>
          </w:tcPr>
          <w:p w14:paraId="21281755" w14:textId="77777777" w:rsidR="0064291C" w:rsidRPr="0064291C" w:rsidRDefault="0064291C" w:rsidP="0008013A">
            <w:pPr>
              <w:rPr>
                <w:color w:val="002060"/>
                <w:sz w:val="28"/>
              </w:rPr>
            </w:pPr>
          </w:p>
          <w:p w14:paraId="1A13EC53" w14:textId="77777777" w:rsidR="0064291C" w:rsidRPr="0064291C" w:rsidRDefault="0064291C" w:rsidP="0008013A">
            <w:pPr>
              <w:rPr>
                <w:color w:val="002060"/>
                <w:sz w:val="28"/>
              </w:rPr>
            </w:pPr>
            <w:r w:rsidRPr="0064291C">
              <w:rPr>
                <w:color w:val="002060"/>
                <w:sz w:val="28"/>
              </w:rPr>
              <w:t>Adresse:</w:t>
            </w:r>
          </w:p>
          <w:p w14:paraId="095DFAD5" w14:textId="77777777" w:rsidR="0064291C" w:rsidRPr="0064291C" w:rsidRDefault="0064291C" w:rsidP="0008013A">
            <w:pPr>
              <w:rPr>
                <w:color w:val="002060"/>
                <w:sz w:val="28"/>
              </w:rPr>
            </w:pPr>
          </w:p>
          <w:p w14:paraId="756C6636" w14:textId="77777777" w:rsidR="0064291C" w:rsidRPr="0064291C" w:rsidRDefault="0064291C" w:rsidP="0008013A">
            <w:pPr>
              <w:rPr>
                <w:color w:val="002060"/>
                <w:sz w:val="28"/>
              </w:rPr>
            </w:pPr>
            <w:r w:rsidRPr="0064291C">
              <w:rPr>
                <w:color w:val="002060"/>
                <w:sz w:val="28"/>
              </w:rPr>
              <w:t>Meheia skytebane</w:t>
            </w:r>
          </w:p>
          <w:p w14:paraId="5A9A2598" w14:textId="77777777" w:rsidR="0064291C" w:rsidRPr="0064291C" w:rsidRDefault="0064291C" w:rsidP="0008013A">
            <w:pPr>
              <w:rPr>
                <w:color w:val="002060"/>
                <w:sz w:val="44"/>
              </w:rPr>
            </w:pPr>
            <w:r w:rsidRPr="0064291C">
              <w:rPr>
                <w:color w:val="002060"/>
                <w:sz w:val="28"/>
              </w:rPr>
              <w:t>3614 Kongsberg</w:t>
            </w:r>
          </w:p>
        </w:tc>
      </w:tr>
    </w:tbl>
    <w:p w14:paraId="4DA30B16" w14:textId="77777777" w:rsidR="0064291C" w:rsidRPr="0064291C" w:rsidRDefault="0064291C" w:rsidP="0064291C">
      <w:pPr>
        <w:jc w:val="center"/>
        <w:rPr>
          <w:color w:val="FF0000"/>
          <w:sz w:val="52"/>
          <w:szCs w:val="24"/>
        </w:rPr>
      </w:pPr>
    </w:p>
    <w:p w14:paraId="02ED1819" w14:textId="77777777" w:rsidR="0064291C" w:rsidRPr="0064291C" w:rsidRDefault="0064291C" w:rsidP="0064291C">
      <w:pPr>
        <w:jc w:val="center"/>
        <w:rPr>
          <w:color w:val="FF0000"/>
          <w:sz w:val="52"/>
          <w:szCs w:val="24"/>
        </w:rPr>
      </w:pPr>
    </w:p>
    <w:p w14:paraId="5CC22709" w14:textId="77777777" w:rsidR="0064291C" w:rsidRPr="0064291C" w:rsidRDefault="0064291C" w:rsidP="0064291C">
      <w:pPr>
        <w:jc w:val="center"/>
        <w:rPr>
          <w:color w:val="FF0000"/>
          <w:sz w:val="56"/>
          <w:szCs w:val="24"/>
        </w:rPr>
      </w:pPr>
      <w:r w:rsidRPr="0064291C">
        <w:rPr>
          <w:color w:val="FF0000"/>
          <w:sz w:val="56"/>
          <w:szCs w:val="24"/>
        </w:rPr>
        <w:t>Viktige telefonnummer</w:t>
      </w:r>
    </w:p>
    <w:tbl>
      <w:tblPr>
        <w:tblStyle w:val="TableGrid"/>
        <w:tblW w:w="0" w:type="auto"/>
        <w:jc w:val="center"/>
        <w:tblLook w:val="04A0" w:firstRow="1" w:lastRow="0" w:firstColumn="1" w:lastColumn="0" w:noHBand="0" w:noVBand="1"/>
      </w:tblPr>
      <w:tblGrid>
        <w:gridCol w:w="1917"/>
        <w:gridCol w:w="4394"/>
      </w:tblGrid>
      <w:tr w:rsidR="0064291C" w:rsidRPr="0064291C" w14:paraId="0784872A" w14:textId="77777777" w:rsidTr="0008013A">
        <w:trPr>
          <w:jc w:val="center"/>
        </w:trPr>
        <w:tc>
          <w:tcPr>
            <w:tcW w:w="1917" w:type="dxa"/>
          </w:tcPr>
          <w:p w14:paraId="1F6067B4" w14:textId="77777777" w:rsidR="0064291C" w:rsidRPr="0064291C" w:rsidRDefault="0064291C" w:rsidP="0008013A">
            <w:pPr>
              <w:rPr>
                <w:color w:val="002060"/>
                <w:sz w:val="22"/>
              </w:rPr>
            </w:pPr>
            <w:r w:rsidRPr="0064291C">
              <w:rPr>
                <w:color w:val="002060"/>
                <w:sz w:val="22"/>
              </w:rPr>
              <w:t>Brann</w:t>
            </w:r>
          </w:p>
        </w:tc>
        <w:tc>
          <w:tcPr>
            <w:tcW w:w="4394" w:type="dxa"/>
          </w:tcPr>
          <w:p w14:paraId="5077304B" w14:textId="77777777" w:rsidR="0064291C" w:rsidRPr="0064291C" w:rsidRDefault="0064291C" w:rsidP="0008013A">
            <w:pPr>
              <w:jc w:val="right"/>
              <w:rPr>
                <w:color w:val="002060"/>
                <w:sz w:val="22"/>
              </w:rPr>
            </w:pPr>
            <w:r w:rsidRPr="0064291C">
              <w:rPr>
                <w:color w:val="002060"/>
                <w:sz w:val="22"/>
              </w:rPr>
              <w:t>110</w:t>
            </w:r>
          </w:p>
        </w:tc>
      </w:tr>
      <w:tr w:rsidR="0064291C" w:rsidRPr="0064291C" w14:paraId="67BB5F3C" w14:textId="77777777" w:rsidTr="0008013A">
        <w:trPr>
          <w:jc w:val="center"/>
        </w:trPr>
        <w:tc>
          <w:tcPr>
            <w:tcW w:w="1917" w:type="dxa"/>
          </w:tcPr>
          <w:p w14:paraId="0242088A" w14:textId="77777777" w:rsidR="0064291C" w:rsidRPr="0064291C" w:rsidRDefault="0064291C" w:rsidP="0008013A">
            <w:pPr>
              <w:rPr>
                <w:color w:val="002060"/>
                <w:sz w:val="22"/>
              </w:rPr>
            </w:pPr>
            <w:r w:rsidRPr="0064291C">
              <w:rPr>
                <w:color w:val="002060"/>
                <w:sz w:val="22"/>
              </w:rPr>
              <w:t>Politi</w:t>
            </w:r>
          </w:p>
        </w:tc>
        <w:tc>
          <w:tcPr>
            <w:tcW w:w="4394" w:type="dxa"/>
          </w:tcPr>
          <w:p w14:paraId="3A4E450A" w14:textId="77777777" w:rsidR="0064291C" w:rsidRPr="0064291C" w:rsidRDefault="0064291C" w:rsidP="0008013A">
            <w:pPr>
              <w:jc w:val="right"/>
              <w:rPr>
                <w:color w:val="002060"/>
                <w:sz w:val="22"/>
              </w:rPr>
            </w:pPr>
            <w:r w:rsidRPr="0064291C">
              <w:rPr>
                <w:color w:val="002060"/>
                <w:sz w:val="22"/>
              </w:rPr>
              <w:t>112</w:t>
            </w:r>
          </w:p>
        </w:tc>
      </w:tr>
      <w:tr w:rsidR="0064291C" w:rsidRPr="0064291C" w14:paraId="0579D5FC" w14:textId="77777777" w:rsidTr="0008013A">
        <w:trPr>
          <w:jc w:val="center"/>
        </w:trPr>
        <w:tc>
          <w:tcPr>
            <w:tcW w:w="1917" w:type="dxa"/>
          </w:tcPr>
          <w:p w14:paraId="1A416009" w14:textId="77777777" w:rsidR="0064291C" w:rsidRPr="0064291C" w:rsidRDefault="0064291C" w:rsidP="0008013A">
            <w:pPr>
              <w:rPr>
                <w:color w:val="002060"/>
                <w:sz w:val="22"/>
              </w:rPr>
            </w:pPr>
            <w:r w:rsidRPr="0064291C">
              <w:rPr>
                <w:color w:val="002060"/>
                <w:sz w:val="22"/>
              </w:rPr>
              <w:t xml:space="preserve">Medisinsk </w:t>
            </w:r>
          </w:p>
        </w:tc>
        <w:tc>
          <w:tcPr>
            <w:tcW w:w="4394" w:type="dxa"/>
          </w:tcPr>
          <w:p w14:paraId="590DE793" w14:textId="77777777" w:rsidR="0064291C" w:rsidRPr="0064291C" w:rsidRDefault="0064291C" w:rsidP="0008013A">
            <w:pPr>
              <w:jc w:val="right"/>
              <w:rPr>
                <w:color w:val="002060"/>
                <w:sz w:val="22"/>
              </w:rPr>
            </w:pPr>
            <w:r w:rsidRPr="0064291C">
              <w:rPr>
                <w:color w:val="002060"/>
                <w:sz w:val="22"/>
              </w:rPr>
              <w:t>113</w:t>
            </w:r>
          </w:p>
        </w:tc>
      </w:tr>
      <w:tr w:rsidR="0064291C" w:rsidRPr="0064291C" w14:paraId="04F9632D" w14:textId="77777777" w:rsidTr="0008013A">
        <w:trPr>
          <w:jc w:val="center"/>
        </w:trPr>
        <w:tc>
          <w:tcPr>
            <w:tcW w:w="1917" w:type="dxa"/>
          </w:tcPr>
          <w:p w14:paraId="2E12E762" w14:textId="77777777" w:rsidR="0064291C" w:rsidRPr="0064291C" w:rsidRDefault="0064291C" w:rsidP="0008013A">
            <w:pPr>
              <w:rPr>
                <w:color w:val="002060"/>
                <w:sz w:val="22"/>
              </w:rPr>
            </w:pPr>
            <w:r w:rsidRPr="0064291C">
              <w:rPr>
                <w:color w:val="002060"/>
                <w:sz w:val="22"/>
              </w:rPr>
              <w:t>Foreningsleder</w:t>
            </w:r>
          </w:p>
        </w:tc>
        <w:tc>
          <w:tcPr>
            <w:tcW w:w="4394" w:type="dxa"/>
          </w:tcPr>
          <w:p w14:paraId="26437557" w14:textId="77777777" w:rsidR="0064291C" w:rsidRPr="0064291C" w:rsidRDefault="0064291C" w:rsidP="0008013A">
            <w:pPr>
              <w:rPr>
                <w:color w:val="002060"/>
                <w:sz w:val="22"/>
              </w:rPr>
            </w:pPr>
            <w:r w:rsidRPr="0064291C">
              <w:rPr>
                <w:color w:val="002060"/>
                <w:sz w:val="22"/>
              </w:rPr>
              <w:t xml:space="preserve">Per Kristian Enget            </w:t>
            </w:r>
            <w:r w:rsidR="00D208CE">
              <w:rPr>
                <w:color w:val="002060"/>
                <w:sz w:val="22"/>
              </w:rPr>
              <w:t xml:space="preserve"> </w:t>
            </w:r>
            <w:r w:rsidRPr="0064291C">
              <w:rPr>
                <w:color w:val="002060"/>
                <w:sz w:val="22"/>
              </w:rPr>
              <w:t>930 57 256</w:t>
            </w:r>
          </w:p>
        </w:tc>
      </w:tr>
      <w:tr w:rsidR="0064291C" w:rsidRPr="0064291C" w14:paraId="2F69EE62" w14:textId="77777777" w:rsidTr="0008013A">
        <w:trPr>
          <w:jc w:val="center"/>
        </w:trPr>
        <w:tc>
          <w:tcPr>
            <w:tcW w:w="1917" w:type="dxa"/>
          </w:tcPr>
          <w:p w14:paraId="6E5E5D48" w14:textId="77777777" w:rsidR="0064291C" w:rsidRPr="0064291C" w:rsidRDefault="0064291C" w:rsidP="0008013A">
            <w:pPr>
              <w:rPr>
                <w:color w:val="002060"/>
                <w:sz w:val="22"/>
              </w:rPr>
            </w:pPr>
            <w:r w:rsidRPr="0064291C">
              <w:rPr>
                <w:color w:val="002060"/>
                <w:sz w:val="22"/>
              </w:rPr>
              <w:t>NJFF</w:t>
            </w:r>
          </w:p>
        </w:tc>
        <w:tc>
          <w:tcPr>
            <w:tcW w:w="4394" w:type="dxa"/>
          </w:tcPr>
          <w:p w14:paraId="352D8C3E" w14:textId="77777777" w:rsidR="0064291C" w:rsidRPr="0064291C" w:rsidRDefault="00D208CE" w:rsidP="00D208CE">
            <w:pPr>
              <w:rPr>
                <w:sz w:val="20"/>
              </w:rPr>
            </w:pPr>
            <w:r>
              <w:rPr>
                <w:color w:val="002060"/>
                <w:sz w:val="22"/>
              </w:rPr>
              <w:t>Sentralt</w:t>
            </w:r>
            <w:r w:rsidR="0064291C" w:rsidRPr="0064291C">
              <w:rPr>
                <w:color w:val="002060"/>
                <w:sz w:val="22"/>
              </w:rPr>
              <w:t xml:space="preserve">                         </w:t>
            </w:r>
            <w:r>
              <w:rPr>
                <w:color w:val="002060"/>
                <w:sz w:val="22"/>
              </w:rPr>
              <w:t xml:space="preserve">     </w:t>
            </w:r>
            <w:r w:rsidR="0064291C" w:rsidRPr="0064291C">
              <w:rPr>
                <w:color w:val="002060"/>
                <w:sz w:val="22"/>
              </w:rPr>
              <w:t>667 92 200</w:t>
            </w:r>
          </w:p>
        </w:tc>
      </w:tr>
      <w:tr w:rsidR="0064291C" w:rsidRPr="0064291C" w14:paraId="24A3B4C1" w14:textId="77777777" w:rsidTr="0008013A">
        <w:trPr>
          <w:jc w:val="center"/>
        </w:trPr>
        <w:tc>
          <w:tcPr>
            <w:tcW w:w="1917" w:type="dxa"/>
          </w:tcPr>
          <w:p w14:paraId="0DEAE080" w14:textId="77777777" w:rsidR="0064291C" w:rsidRPr="0064291C" w:rsidRDefault="0064291C" w:rsidP="0008013A">
            <w:pPr>
              <w:rPr>
                <w:color w:val="002060"/>
                <w:sz w:val="22"/>
              </w:rPr>
            </w:pPr>
            <w:r w:rsidRPr="0064291C">
              <w:rPr>
                <w:color w:val="002060"/>
                <w:sz w:val="22"/>
              </w:rPr>
              <w:t>Elgbanen</w:t>
            </w:r>
          </w:p>
        </w:tc>
        <w:tc>
          <w:tcPr>
            <w:tcW w:w="4394" w:type="dxa"/>
          </w:tcPr>
          <w:p w14:paraId="06B33923" w14:textId="77777777" w:rsidR="0064291C" w:rsidRPr="0064291C" w:rsidRDefault="0064291C" w:rsidP="0008013A">
            <w:pPr>
              <w:rPr>
                <w:sz w:val="20"/>
              </w:rPr>
            </w:pPr>
            <w:r w:rsidRPr="0064291C">
              <w:rPr>
                <w:color w:val="002060"/>
                <w:sz w:val="22"/>
              </w:rPr>
              <w:t>Richard Ekra                      922 43 807</w:t>
            </w:r>
          </w:p>
        </w:tc>
      </w:tr>
      <w:tr w:rsidR="0064291C" w:rsidRPr="0064291C" w14:paraId="56557C42" w14:textId="77777777" w:rsidTr="0008013A">
        <w:trPr>
          <w:jc w:val="center"/>
        </w:trPr>
        <w:tc>
          <w:tcPr>
            <w:tcW w:w="1917" w:type="dxa"/>
          </w:tcPr>
          <w:p w14:paraId="375A1D11" w14:textId="77777777" w:rsidR="0064291C" w:rsidRPr="0064291C" w:rsidRDefault="0064291C" w:rsidP="0008013A">
            <w:pPr>
              <w:rPr>
                <w:color w:val="002060"/>
                <w:sz w:val="22"/>
              </w:rPr>
            </w:pPr>
            <w:r w:rsidRPr="0064291C">
              <w:rPr>
                <w:color w:val="002060"/>
                <w:sz w:val="22"/>
              </w:rPr>
              <w:t>L</w:t>
            </w:r>
            <w:r w:rsidR="00D208CE">
              <w:rPr>
                <w:color w:val="002060"/>
                <w:sz w:val="22"/>
              </w:rPr>
              <w:t>eirdu</w:t>
            </w:r>
            <w:r w:rsidRPr="0064291C">
              <w:rPr>
                <w:color w:val="002060"/>
                <w:sz w:val="22"/>
              </w:rPr>
              <w:t>ebanen</w:t>
            </w:r>
          </w:p>
        </w:tc>
        <w:tc>
          <w:tcPr>
            <w:tcW w:w="4394" w:type="dxa"/>
          </w:tcPr>
          <w:p w14:paraId="1719DD8F" w14:textId="3060EFDC" w:rsidR="0064291C" w:rsidRPr="0064291C" w:rsidRDefault="00D208CE" w:rsidP="0008013A">
            <w:pPr>
              <w:rPr>
                <w:color w:val="002060"/>
                <w:sz w:val="22"/>
              </w:rPr>
            </w:pPr>
            <w:proofErr w:type="spellStart"/>
            <w:r>
              <w:rPr>
                <w:color w:val="002060"/>
                <w:sz w:val="22"/>
              </w:rPr>
              <w:t>Gregg</w:t>
            </w:r>
            <w:proofErr w:type="spellEnd"/>
            <w:r>
              <w:rPr>
                <w:color w:val="002060"/>
                <w:sz w:val="22"/>
              </w:rPr>
              <w:t xml:space="preserve"> Sch</w:t>
            </w:r>
            <w:r w:rsidR="0014178B">
              <w:rPr>
                <w:color w:val="002060"/>
                <w:sz w:val="22"/>
              </w:rPr>
              <w:t>neider</w:t>
            </w:r>
            <w:r w:rsidR="0064291C" w:rsidRPr="0064291C">
              <w:rPr>
                <w:color w:val="002060"/>
                <w:sz w:val="22"/>
              </w:rPr>
              <w:t xml:space="preserve">            </w:t>
            </w:r>
            <w:r>
              <w:rPr>
                <w:color w:val="002060"/>
                <w:sz w:val="22"/>
              </w:rPr>
              <w:t xml:space="preserve">   970 72 707</w:t>
            </w:r>
          </w:p>
        </w:tc>
      </w:tr>
    </w:tbl>
    <w:p w14:paraId="288CCA7E" w14:textId="77777777" w:rsidR="0064291C" w:rsidRDefault="0064291C" w:rsidP="004D3D4E">
      <w:pPr>
        <w:rPr>
          <w:sz w:val="24"/>
          <w:szCs w:val="96"/>
        </w:rPr>
      </w:pPr>
    </w:p>
    <w:p w14:paraId="3C41076F" w14:textId="77777777" w:rsidR="0064291C" w:rsidRDefault="0064291C" w:rsidP="004D3D4E">
      <w:pPr>
        <w:rPr>
          <w:sz w:val="24"/>
          <w:szCs w:val="96"/>
        </w:rPr>
      </w:pPr>
    </w:p>
    <w:p w14:paraId="25C707FD" w14:textId="77777777" w:rsidR="0064291C" w:rsidRDefault="0064291C" w:rsidP="004D3D4E">
      <w:pPr>
        <w:rPr>
          <w:sz w:val="24"/>
          <w:szCs w:val="96"/>
        </w:rPr>
      </w:pPr>
    </w:p>
    <w:p w14:paraId="5F8A4681" w14:textId="77777777" w:rsidR="0064291C" w:rsidRDefault="0064291C" w:rsidP="004D3D4E">
      <w:pPr>
        <w:rPr>
          <w:sz w:val="24"/>
          <w:szCs w:val="96"/>
        </w:rPr>
      </w:pPr>
    </w:p>
    <w:p w14:paraId="56BFBBA6" w14:textId="77777777" w:rsidR="0064291C" w:rsidRDefault="0064291C" w:rsidP="004D3D4E">
      <w:pPr>
        <w:rPr>
          <w:sz w:val="24"/>
          <w:szCs w:val="96"/>
        </w:rPr>
      </w:pPr>
    </w:p>
    <w:p w14:paraId="148EA1A7" w14:textId="77777777" w:rsidR="0064291C" w:rsidRDefault="0064291C" w:rsidP="004D3D4E">
      <w:pPr>
        <w:rPr>
          <w:sz w:val="24"/>
          <w:szCs w:val="96"/>
        </w:rPr>
      </w:pPr>
    </w:p>
    <w:p w14:paraId="3EDC4F0C" w14:textId="77777777" w:rsidR="0064291C" w:rsidRDefault="0064291C" w:rsidP="0064291C">
      <w:pPr>
        <w:jc w:val="center"/>
        <w:rPr>
          <w:color w:val="002060"/>
          <w:sz w:val="52"/>
        </w:rPr>
      </w:pPr>
    </w:p>
    <w:p w14:paraId="24D14EDC" w14:textId="77777777" w:rsidR="0064291C" w:rsidRPr="0064291C" w:rsidRDefault="0064291C" w:rsidP="0064291C">
      <w:pPr>
        <w:jc w:val="center"/>
        <w:rPr>
          <w:color w:val="002060"/>
          <w:sz w:val="72"/>
        </w:rPr>
      </w:pPr>
      <w:r w:rsidRPr="0064291C">
        <w:rPr>
          <w:color w:val="002060"/>
          <w:sz w:val="72"/>
        </w:rPr>
        <w:t xml:space="preserve">Sikkerhetsplakat </w:t>
      </w:r>
    </w:p>
    <w:p w14:paraId="0CCB1D0D" w14:textId="77777777" w:rsidR="0064291C" w:rsidRPr="0064291C" w:rsidRDefault="0064291C" w:rsidP="0064291C">
      <w:pPr>
        <w:jc w:val="center"/>
        <w:rPr>
          <w:color w:val="002060"/>
          <w:sz w:val="52"/>
        </w:rPr>
      </w:pPr>
      <w:r w:rsidRPr="0064291C">
        <w:rPr>
          <w:color w:val="002060"/>
          <w:sz w:val="52"/>
        </w:rPr>
        <w:t>Kongsberg Jeger og Fisk</w:t>
      </w:r>
      <w:r w:rsidR="00D33F9E">
        <w:rPr>
          <w:color w:val="002060"/>
          <w:sz w:val="52"/>
        </w:rPr>
        <w:t>erforening</w:t>
      </w:r>
      <w:r w:rsidRPr="0064291C">
        <w:rPr>
          <w:color w:val="002060"/>
          <w:sz w:val="52"/>
        </w:rPr>
        <w:t xml:space="preserve"> KJFF </w:t>
      </w:r>
    </w:p>
    <w:p w14:paraId="67262801" w14:textId="77777777" w:rsidR="0064291C" w:rsidRPr="0064291C" w:rsidRDefault="0064291C" w:rsidP="0064291C">
      <w:pPr>
        <w:jc w:val="center"/>
        <w:rPr>
          <w:color w:val="002060"/>
          <w:sz w:val="56"/>
          <w:u w:val="single"/>
        </w:rPr>
      </w:pPr>
      <w:r w:rsidRPr="0064291C">
        <w:rPr>
          <w:color w:val="002060"/>
          <w:sz w:val="56"/>
          <w:u w:val="single"/>
        </w:rPr>
        <w:t>Elgbanen</w:t>
      </w:r>
    </w:p>
    <w:p w14:paraId="3DD9959D" w14:textId="77777777" w:rsidR="0064291C" w:rsidRPr="0064291C" w:rsidRDefault="0064291C" w:rsidP="0064291C">
      <w:pPr>
        <w:jc w:val="center"/>
        <w:rPr>
          <w:color w:val="002060"/>
          <w:sz w:val="52"/>
          <w:u w:val="single"/>
        </w:rPr>
      </w:pPr>
    </w:p>
    <w:tbl>
      <w:tblPr>
        <w:tblStyle w:val="TableGrid"/>
        <w:tblW w:w="0" w:type="auto"/>
        <w:jc w:val="center"/>
        <w:tblLook w:val="04A0" w:firstRow="1" w:lastRow="0" w:firstColumn="1" w:lastColumn="0" w:noHBand="0" w:noVBand="1"/>
      </w:tblPr>
      <w:tblGrid>
        <w:gridCol w:w="4531"/>
        <w:gridCol w:w="4531"/>
      </w:tblGrid>
      <w:tr w:rsidR="0064291C" w:rsidRPr="0064291C" w14:paraId="3BB94614" w14:textId="77777777" w:rsidTr="0008013A">
        <w:trPr>
          <w:jc w:val="center"/>
        </w:trPr>
        <w:tc>
          <w:tcPr>
            <w:tcW w:w="4531" w:type="dxa"/>
          </w:tcPr>
          <w:p w14:paraId="5F4D8D69" w14:textId="77777777" w:rsidR="0064291C" w:rsidRPr="0064291C" w:rsidRDefault="0064291C" w:rsidP="0008013A">
            <w:pPr>
              <w:rPr>
                <w:color w:val="002060"/>
                <w:sz w:val="28"/>
              </w:rPr>
            </w:pPr>
          </w:p>
          <w:p w14:paraId="3D36EC22" w14:textId="77777777" w:rsidR="0064291C" w:rsidRPr="0064291C" w:rsidRDefault="0064291C" w:rsidP="0008013A">
            <w:pPr>
              <w:rPr>
                <w:color w:val="002060"/>
                <w:sz w:val="28"/>
              </w:rPr>
            </w:pPr>
            <w:r w:rsidRPr="0064291C">
              <w:rPr>
                <w:color w:val="002060"/>
                <w:sz w:val="28"/>
              </w:rPr>
              <w:t>Koordinater:</w:t>
            </w:r>
          </w:p>
          <w:p w14:paraId="7F0D98E8" w14:textId="77777777" w:rsidR="0064291C" w:rsidRPr="0064291C" w:rsidRDefault="0064291C" w:rsidP="0008013A">
            <w:pPr>
              <w:jc w:val="center"/>
              <w:rPr>
                <w:color w:val="002060"/>
                <w:sz w:val="28"/>
              </w:rPr>
            </w:pPr>
          </w:p>
          <w:p w14:paraId="47B00433" w14:textId="77777777" w:rsidR="0064291C" w:rsidRPr="0064291C" w:rsidRDefault="0064291C" w:rsidP="0008013A">
            <w:pPr>
              <w:rPr>
                <w:color w:val="002060"/>
                <w:sz w:val="28"/>
              </w:rPr>
            </w:pPr>
            <w:r w:rsidRPr="0064291C">
              <w:rPr>
                <w:color w:val="002060"/>
                <w:sz w:val="28"/>
              </w:rPr>
              <w:t>59 grader 38,42 minutter Nord 09 grader 30,16 minutter Øst</w:t>
            </w:r>
          </w:p>
          <w:p w14:paraId="469E058C" w14:textId="77777777" w:rsidR="0064291C" w:rsidRPr="0064291C" w:rsidRDefault="0064291C" w:rsidP="0008013A">
            <w:pPr>
              <w:jc w:val="center"/>
              <w:rPr>
                <w:color w:val="002060"/>
                <w:sz w:val="44"/>
              </w:rPr>
            </w:pPr>
          </w:p>
        </w:tc>
        <w:tc>
          <w:tcPr>
            <w:tcW w:w="4531" w:type="dxa"/>
          </w:tcPr>
          <w:p w14:paraId="3747B0B7" w14:textId="77777777" w:rsidR="0064291C" w:rsidRPr="0064291C" w:rsidRDefault="0064291C" w:rsidP="0008013A">
            <w:pPr>
              <w:rPr>
                <w:color w:val="002060"/>
                <w:sz w:val="28"/>
              </w:rPr>
            </w:pPr>
          </w:p>
          <w:p w14:paraId="545322B0" w14:textId="77777777" w:rsidR="0064291C" w:rsidRPr="0064291C" w:rsidRDefault="0064291C" w:rsidP="0008013A">
            <w:pPr>
              <w:rPr>
                <w:color w:val="002060"/>
                <w:sz w:val="28"/>
              </w:rPr>
            </w:pPr>
            <w:r w:rsidRPr="0064291C">
              <w:rPr>
                <w:color w:val="002060"/>
                <w:sz w:val="28"/>
              </w:rPr>
              <w:t>Adresse:</w:t>
            </w:r>
          </w:p>
          <w:p w14:paraId="14669B59" w14:textId="77777777" w:rsidR="0064291C" w:rsidRPr="0064291C" w:rsidRDefault="0064291C" w:rsidP="0008013A">
            <w:pPr>
              <w:rPr>
                <w:color w:val="002060"/>
                <w:sz w:val="28"/>
              </w:rPr>
            </w:pPr>
            <w:r w:rsidRPr="0064291C">
              <w:rPr>
                <w:color w:val="002060"/>
                <w:sz w:val="28"/>
              </w:rPr>
              <w:t>Meheia skytebane</w:t>
            </w:r>
          </w:p>
          <w:p w14:paraId="3F625DE7" w14:textId="77777777" w:rsidR="0064291C" w:rsidRPr="0064291C" w:rsidRDefault="0064291C" w:rsidP="0008013A">
            <w:pPr>
              <w:rPr>
                <w:color w:val="002060"/>
                <w:sz w:val="44"/>
              </w:rPr>
            </w:pPr>
            <w:r w:rsidRPr="0064291C">
              <w:rPr>
                <w:color w:val="002060"/>
                <w:sz w:val="28"/>
              </w:rPr>
              <w:t>3614 Kongsberg</w:t>
            </w:r>
          </w:p>
        </w:tc>
      </w:tr>
    </w:tbl>
    <w:p w14:paraId="4DC23AF7" w14:textId="77777777" w:rsidR="0064291C" w:rsidRPr="0064291C" w:rsidRDefault="0064291C" w:rsidP="0064291C">
      <w:pPr>
        <w:jc w:val="center"/>
        <w:rPr>
          <w:color w:val="FF0000"/>
          <w:sz w:val="44"/>
          <w:szCs w:val="24"/>
        </w:rPr>
      </w:pPr>
    </w:p>
    <w:p w14:paraId="2F5CFD6F" w14:textId="77777777" w:rsidR="0064291C" w:rsidRPr="0064291C" w:rsidRDefault="0064291C" w:rsidP="0064291C">
      <w:pPr>
        <w:jc w:val="center"/>
        <w:rPr>
          <w:color w:val="FF0000"/>
          <w:sz w:val="44"/>
          <w:szCs w:val="24"/>
        </w:rPr>
      </w:pPr>
    </w:p>
    <w:p w14:paraId="1D734DCA" w14:textId="77777777" w:rsidR="0064291C" w:rsidRPr="0064291C" w:rsidRDefault="0064291C" w:rsidP="0064291C">
      <w:pPr>
        <w:jc w:val="center"/>
        <w:rPr>
          <w:color w:val="FF0000"/>
          <w:sz w:val="56"/>
          <w:szCs w:val="24"/>
        </w:rPr>
      </w:pPr>
      <w:r w:rsidRPr="0064291C">
        <w:rPr>
          <w:color w:val="FF0000"/>
          <w:sz w:val="56"/>
          <w:szCs w:val="24"/>
        </w:rPr>
        <w:t>Viktige telefonnummer</w:t>
      </w:r>
    </w:p>
    <w:tbl>
      <w:tblPr>
        <w:tblStyle w:val="TableGrid"/>
        <w:tblW w:w="0" w:type="auto"/>
        <w:jc w:val="center"/>
        <w:tblLook w:val="04A0" w:firstRow="1" w:lastRow="0" w:firstColumn="1" w:lastColumn="0" w:noHBand="0" w:noVBand="1"/>
      </w:tblPr>
      <w:tblGrid>
        <w:gridCol w:w="1917"/>
        <w:gridCol w:w="4394"/>
      </w:tblGrid>
      <w:tr w:rsidR="0064291C" w:rsidRPr="0064291C" w14:paraId="6513463B" w14:textId="77777777" w:rsidTr="0008013A">
        <w:trPr>
          <w:jc w:val="center"/>
        </w:trPr>
        <w:tc>
          <w:tcPr>
            <w:tcW w:w="1917" w:type="dxa"/>
          </w:tcPr>
          <w:p w14:paraId="6B7BF647" w14:textId="77777777" w:rsidR="0064291C" w:rsidRPr="0064291C" w:rsidRDefault="0064291C" w:rsidP="0008013A">
            <w:pPr>
              <w:rPr>
                <w:color w:val="002060"/>
                <w:sz w:val="22"/>
              </w:rPr>
            </w:pPr>
            <w:r w:rsidRPr="0064291C">
              <w:rPr>
                <w:color w:val="002060"/>
                <w:sz w:val="22"/>
              </w:rPr>
              <w:t>Brann</w:t>
            </w:r>
          </w:p>
        </w:tc>
        <w:tc>
          <w:tcPr>
            <w:tcW w:w="4394" w:type="dxa"/>
          </w:tcPr>
          <w:p w14:paraId="0DA3EEF8" w14:textId="77777777" w:rsidR="0064291C" w:rsidRPr="0064291C" w:rsidRDefault="0064291C" w:rsidP="0008013A">
            <w:pPr>
              <w:jc w:val="right"/>
              <w:rPr>
                <w:color w:val="002060"/>
                <w:sz w:val="22"/>
              </w:rPr>
            </w:pPr>
            <w:r w:rsidRPr="0064291C">
              <w:rPr>
                <w:color w:val="002060"/>
                <w:sz w:val="22"/>
              </w:rPr>
              <w:t>110</w:t>
            </w:r>
          </w:p>
        </w:tc>
      </w:tr>
      <w:tr w:rsidR="0064291C" w:rsidRPr="0064291C" w14:paraId="571E295C" w14:textId="77777777" w:rsidTr="0008013A">
        <w:trPr>
          <w:jc w:val="center"/>
        </w:trPr>
        <w:tc>
          <w:tcPr>
            <w:tcW w:w="1917" w:type="dxa"/>
          </w:tcPr>
          <w:p w14:paraId="2F7A30BB" w14:textId="77777777" w:rsidR="0064291C" w:rsidRPr="0064291C" w:rsidRDefault="0064291C" w:rsidP="0008013A">
            <w:pPr>
              <w:rPr>
                <w:color w:val="002060"/>
                <w:sz w:val="22"/>
              </w:rPr>
            </w:pPr>
            <w:r w:rsidRPr="0064291C">
              <w:rPr>
                <w:color w:val="002060"/>
                <w:sz w:val="22"/>
              </w:rPr>
              <w:t>Politi</w:t>
            </w:r>
          </w:p>
        </w:tc>
        <w:tc>
          <w:tcPr>
            <w:tcW w:w="4394" w:type="dxa"/>
          </w:tcPr>
          <w:p w14:paraId="7DAC53F7" w14:textId="77777777" w:rsidR="0064291C" w:rsidRPr="0064291C" w:rsidRDefault="0064291C" w:rsidP="0008013A">
            <w:pPr>
              <w:jc w:val="right"/>
              <w:rPr>
                <w:color w:val="002060"/>
                <w:sz w:val="22"/>
              </w:rPr>
            </w:pPr>
            <w:r w:rsidRPr="0064291C">
              <w:rPr>
                <w:color w:val="002060"/>
                <w:sz w:val="22"/>
              </w:rPr>
              <w:t>112</w:t>
            </w:r>
          </w:p>
        </w:tc>
      </w:tr>
      <w:tr w:rsidR="0064291C" w:rsidRPr="0064291C" w14:paraId="499609CB" w14:textId="77777777" w:rsidTr="0008013A">
        <w:trPr>
          <w:jc w:val="center"/>
        </w:trPr>
        <w:tc>
          <w:tcPr>
            <w:tcW w:w="1917" w:type="dxa"/>
          </w:tcPr>
          <w:p w14:paraId="3B25875D" w14:textId="77777777" w:rsidR="0064291C" w:rsidRPr="0064291C" w:rsidRDefault="0064291C" w:rsidP="0008013A">
            <w:pPr>
              <w:rPr>
                <w:color w:val="002060"/>
                <w:sz w:val="22"/>
              </w:rPr>
            </w:pPr>
            <w:r w:rsidRPr="0064291C">
              <w:rPr>
                <w:color w:val="002060"/>
                <w:sz w:val="22"/>
              </w:rPr>
              <w:t xml:space="preserve">Medisinsk </w:t>
            </w:r>
          </w:p>
        </w:tc>
        <w:tc>
          <w:tcPr>
            <w:tcW w:w="4394" w:type="dxa"/>
          </w:tcPr>
          <w:p w14:paraId="29C6C591" w14:textId="77777777" w:rsidR="0064291C" w:rsidRPr="0064291C" w:rsidRDefault="0064291C" w:rsidP="0008013A">
            <w:pPr>
              <w:jc w:val="right"/>
              <w:rPr>
                <w:color w:val="002060"/>
                <w:sz w:val="22"/>
              </w:rPr>
            </w:pPr>
            <w:r w:rsidRPr="0064291C">
              <w:rPr>
                <w:color w:val="002060"/>
                <w:sz w:val="22"/>
              </w:rPr>
              <w:t>113</w:t>
            </w:r>
          </w:p>
        </w:tc>
      </w:tr>
      <w:tr w:rsidR="0064291C" w:rsidRPr="0064291C" w14:paraId="6AEB2C27" w14:textId="77777777" w:rsidTr="0008013A">
        <w:trPr>
          <w:jc w:val="center"/>
        </w:trPr>
        <w:tc>
          <w:tcPr>
            <w:tcW w:w="1917" w:type="dxa"/>
          </w:tcPr>
          <w:p w14:paraId="1C027A7A" w14:textId="77777777" w:rsidR="0064291C" w:rsidRPr="0064291C" w:rsidRDefault="0064291C" w:rsidP="0008013A">
            <w:pPr>
              <w:rPr>
                <w:color w:val="002060"/>
                <w:sz w:val="22"/>
              </w:rPr>
            </w:pPr>
            <w:r w:rsidRPr="0064291C">
              <w:rPr>
                <w:color w:val="002060"/>
                <w:sz w:val="22"/>
              </w:rPr>
              <w:t>Foreningsleder</w:t>
            </w:r>
          </w:p>
        </w:tc>
        <w:tc>
          <w:tcPr>
            <w:tcW w:w="4394" w:type="dxa"/>
          </w:tcPr>
          <w:p w14:paraId="262169F9" w14:textId="77777777" w:rsidR="0064291C" w:rsidRPr="0064291C" w:rsidRDefault="0064291C" w:rsidP="0008013A">
            <w:pPr>
              <w:rPr>
                <w:color w:val="002060"/>
                <w:sz w:val="22"/>
              </w:rPr>
            </w:pPr>
            <w:r w:rsidRPr="0064291C">
              <w:rPr>
                <w:color w:val="002060"/>
                <w:sz w:val="22"/>
              </w:rPr>
              <w:t xml:space="preserve">Per Kristian Enget          </w:t>
            </w:r>
            <w:r w:rsidR="00A5412F">
              <w:rPr>
                <w:color w:val="002060"/>
                <w:sz w:val="22"/>
              </w:rPr>
              <w:t xml:space="preserve"> </w:t>
            </w:r>
            <w:r w:rsidRPr="0064291C">
              <w:rPr>
                <w:color w:val="002060"/>
                <w:sz w:val="22"/>
              </w:rPr>
              <w:t>930 57 256</w:t>
            </w:r>
          </w:p>
        </w:tc>
      </w:tr>
      <w:tr w:rsidR="0064291C" w:rsidRPr="0064291C" w14:paraId="239118DC" w14:textId="77777777" w:rsidTr="0008013A">
        <w:trPr>
          <w:jc w:val="center"/>
        </w:trPr>
        <w:tc>
          <w:tcPr>
            <w:tcW w:w="1917" w:type="dxa"/>
          </w:tcPr>
          <w:p w14:paraId="5B09C4EF" w14:textId="77777777" w:rsidR="0064291C" w:rsidRPr="0064291C" w:rsidRDefault="0064291C" w:rsidP="0008013A">
            <w:pPr>
              <w:rPr>
                <w:color w:val="002060"/>
                <w:sz w:val="22"/>
              </w:rPr>
            </w:pPr>
            <w:r w:rsidRPr="0064291C">
              <w:rPr>
                <w:color w:val="002060"/>
                <w:sz w:val="22"/>
              </w:rPr>
              <w:t>NJFF</w:t>
            </w:r>
          </w:p>
        </w:tc>
        <w:tc>
          <w:tcPr>
            <w:tcW w:w="4394" w:type="dxa"/>
          </w:tcPr>
          <w:p w14:paraId="20D4ECE7" w14:textId="77777777" w:rsidR="0064291C" w:rsidRPr="0064291C" w:rsidRDefault="00A5412F" w:rsidP="00A5412F">
            <w:pPr>
              <w:rPr>
                <w:sz w:val="22"/>
              </w:rPr>
            </w:pPr>
            <w:r>
              <w:rPr>
                <w:color w:val="002060"/>
                <w:sz w:val="22"/>
              </w:rPr>
              <w:t>Sentralt</w:t>
            </w:r>
            <w:r w:rsidR="0064291C" w:rsidRPr="0064291C">
              <w:rPr>
                <w:color w:val="002060"/>
                <w:sz w:val="22"/>
              </w:rPr>
              <w:t xml:space="preserve">                      </w:t>
            </w:r>
            <w:r>
              <w:rPr>
                <w:color w:val="002060"/>
                <w:sz w:val="22"/>
              </w:rPr>
              <w:t xml:space="preserve">      </w:t>
            </w:r>
            <w:r w:rsidR="0064291C" w:rsidRPr="0064291C">
              <w:rPr>
                <w:color w:val="002060"/>
                <w:sz w:val="22"/>
              </w:rPr>
              <w:t>667 92 200</w:t>
            </w:r>
          </w:p>
        </w:tc>
      </w:tr>
      <w:tr w:rsidR="0064291C" w:rsidRPr="0064291C" w14:paraId="19545599" w14:textId="77777777" w:rsidTr="0008013A">
        <w:trPr>
          <w:jc w:val="center"/>
        </w:trPr>
        <w:tc>
          <w:tcPr>
            <w:tcW w:w="1917" w:type="dxa"/>
          </w:tcPr>
          <w:p w14:paraId="10737994" w14:textId="77777777" w:rsidR="0064291C" w:rsidRPr="0064291C" w:rsidRDefault="0064291C" w:rsidP="0008013A">
            <w:pPr>
              <w:rPr>
                <w:color w:val="002060"/>
                <w:sz w:val="22"/>
              </w:rPr>
            </w:pPr>
            <w:r w:rsidRPr="0064291C">
              <w:rPr>
                <w:color w:val="002060"/>
                <w:sz w:val="22"/>
              </w:rPr>
              <w:t>Elgbanen</w:t>
            </w:r>
          </w:p>
        </w:tc>
        <w:tc>
          <w:tcPr>
            <w:tcW w:w="4394" w:type="dxa"/>
          </w:tcPr>
          <w:p w14:paraId="390BEB72" w14:textId="77777777" w:rsidR="0064291C" w:rsidRPr="0064291C" w:rsidRDefault="0064291C" w:rsidP="0008013A">
            <w:pPr>
              <w:rPr>
                <w:sz w:val="22"/>
              </w:rPr>
            </w:pPr>
            <w:r w:rsidRPr="0064291C">
              <w:rPr>
                <w:color w:val="002060"/>
                <w:sz w:val="22"/>
              </w:rPr>
              <w:t>Richard Ekra                    922 43 807</w:t>
            </w:r>
          </w:p>
        </w:tc>
      </w:tr>
      <w:tr w:rsidR="0064291C" w:rsidRPr="0064291C" w14:paraId="00BF3EBF" w14:textId="77777777" w:rsidTr="0008013A">
        <w:trPr>
          <w:jc w:val="center"/>
        </w:trPr>
        <w:tc>
          <w:tcPr>
            <w:tcW w:w="1917" w:type="dxa"/>
          </w:tcPr>
          <w:p w14:paraId="5364989C" w14:textId="77777777" w:rsidR="0064291C" w:rsidRPr="0064291C" w:rsidRDefault="0064291C" w:rsidP="0008013A">
            <w:pPr>
              <w:rPr>
                <w:color w:val="002060"/>
                <w:sz w:val="22"/>
              </w:rPr>
            </w:pPr>
            <w:r w:rsidRPr="0064291C">
              <w:rPr>
                <w:color w:val="002060"/>
                <w:sz w:val="22"/>
              </w:rPr>
              <w:t>Leirduebanen</w:t>
            </w:r>
          </w:p>
        </w:tc>
        <w:tc>
          <w:tcPr>
            <w:tcW w:w="4394" w:type="dxa"/>
          </w:tcPr>
          <w:p w14:paraId="553F8431" w14:textId="60318066" w:rsidR="0064291C" w:rsidRPr="0064291C" w:rsidRDefault="00A5412F" w:rsidP="0008013A">
            <w:pPr>
              <w:rPr>
                <w:color w:val="002060"/>
                <w:sz w:val="22"/>
              </w:rPr>
            </w:pPr>
            <w:proofErr w:type="spellStart"/>
            <w:r>
              <w:rPr>
                <w:color w:val="002060"/>
                <w:sz w:val="22"/>
              </w:rPr>
              <w:t>Gregg</w:t>
            </w:r>
            <w:proofErr w:type="spellEnd"/>
            <w:r>
              <w:rPr>
                <w:color w:val="002060"/>
                <w:sz w:val="22"/>
              </w:rPr>
              <w:t xml:space="preserve"> Schn</w:t>
            </w:r>
            <w:r w:rsidR="0014178B">
              <w:rPr>
                <w:color w:val="002060"/>
                <w:sz w:val="22"/>
              </w:rPr>
              <w:t>e</w:t>
            </w:r>
            <w:r>
              <w:rPr>
                <w:color w:val="002060"/>
                <w:sz w:val="22"/>
              </w:rPr>
              <w:t>ider</w:t>
            </w:r>
            <w:r w:rsidR="0064291C" w:rsidRPr="0064291C">
              <w:rPr>
                <w:color w:val="002060"/>
                <w:sz w:val="22"/>
              </w:rPr>
              <w:t xml:space="preserve">            </w:t>
            </w:r>
            <w:r>
              <w:rPr>
                <w:color w:val="002060"/>
                <w:sz w:val="22"/>
              </w:rPr>
              <w:t xml:space="preserve"> </w:t>
            </w:r>
            <w:r w:rsidR="0064291C" w:rsidRPr="0064291C">
              <w:rPr>
                <w:color w:val="002060"/>
                <w:sz w:val="22"/>
              </w:rPr>
              <w:t>934 62 444</w:t>
            </w:r>
          </w:p>
        </w:tc>
      </w:tr>
    </w:tbl>
    <w:p w14:paraId="43D6CAED" w14:textId="77777777" w:rsidR="0064291C" w:rsidRDefault="0064291C" w:rsidP="004D3D4E">
      <w:pPr>
        <w:rPr>
          <w:sz w:val="24"/>
          <w:szCs w:val="96"/>
        </w:rPr>
      </w:pPr>
    </w:p>
    <w:p w14:paraId="2233C004" w14:textId="77777777" w:rsidR="0064291C" w:rsidRDefault="0064291C" w:rsidP="004D3D4E">
      <w:pPr>
        <w:rPr>
          <w:sz w:val="24"/>
          <w:szCs w:val="96"/>
        </w:rPr>
      </w:pPr>
    </w:p>
    <w:p w14:paraId="365A1732" w14:textId="77777777" w:rsidR="0064291C" w:rsidRDefault="0064291C" w:rsidP="004D3D4E">
      <w:pPr>
        <w:rPr>
          <w:sz w:val="24"/>
          <w:szCs w:val="96"/>
        </w:rPr>
      </w:pPr>
    </w:p>
    <w:p w14:paraId="3938A66A" w14:textId="77777777" w:rsidR="0064291C" w:rsidRDefault="0064291C" w:rsidP="004D3D4E">
      <w:pPr>
        <w:rPr>
          <w:sz w:val="24"/>
          <w:szCs w:val="96"/>
        </w:rPr>
      </w:pPr>
    </w:p>
    <w:p w14:paraId="4D5514C3" w14:textId="77777777" w:rsidR="0064291C" w:rsidRDefault="0064291C" w:rsidP="004D3D4E">
      <w:pPr>
        <w:rPr>
          <w:sz w:val="24"/>
          <w:szCs w:val="96"/>
        </w:rPr>
      </w:pPr>
    </w:p>
    <w:p w14:paraId="540A5807" w14:textId="77777777" w:rsidR="0064291C" w:rsidRDefault="0064291C" w:rsidP="0064291C">
      <w:pPr>
        <w:jc w:val="center"/>
        <w:rPr>
          <w:color w:val="002060"/>
          <w:sz w:val="52"/>
        </w:rPr>
      </w:pPr>
    </w:p>
    <w:p w14:paraId="2BDFE08E" w14:textId="77777777" w:rsidR="00D33F9E" w:rsidRDefault="0064291C" w:rsidP="0064291C">
      <w:pPr>
        <w:jc w:val="center"/>
        <w:rPr>
          <w:color w:val="002060"/>
          <w:sz w:val="56"/>
        </w:rPr>
      </w:pPr>
      <w:r w:rsidRPr="00F6569D">
        <w:rPr>
          <w:color w:val="002060"/>
          <w:sz w:val="56"/>
        </w:rPr>
        <w:t xml:space="preserve">Sikkerhetsplakat for </w:t>
      </w:r>
      <w:r>
        <w:rPr>
          <w:color w:val="002060"/>
          <w:sz w:val="56"/>
        </w:rPr>
        <w:t xml:space="preserve">Kongsberg </w:t>
      </w:r>
      <w:r w:rsidR="00D33F9E">
        <w:rPr>
          <w:color w:val="002060"/>
          <w:sz w:val="56"/>
        </w:rPr>
        <w:t>Jeger og Fiskerforening</w:t>
      </w:r>
      <w:r>
        <w:rPr>
          <w:color w:val="002060"/>
          <w:sz w:val="56"/>
        </w:rPr>
        <w:t xml:space="preserve"> </w:t>
      </w:r>
    </w:p>
    <w:p w14:paraId="46B68386" w14:textId="77777777" w:rsidR="0064291C" w:rsidRPr="00D33F9E" w:rsidRDefault="00D33F9E" w:rsidP="0064291C">
      <w:pPr>
        <w:jc w:val="center"/>
        <w:rPr>
          <w:color w:val="002060"/>
          <w:sz w:val="56"/>
          <w:u w:val="single"/>
        </w:rPr>
      </w:pPr>
      <w:r w:rsidRPr="00D33F9E">
        <w:rPr>
          <w:color w:val="002060"/>
          <w:sz w:val="56"/>
          <w:u w:val="single"/>
        </w:rPr>
        <w:t>K</w:t>
      </w:r>
      <w:r w:rsidR="0064291C" w:rsidRPr="00D33F9E">
        <w:rPr>
          <w:color w:val="002060"/>
          <w:sz w:val="56"/>
          <w:u w:val="single"/>
        </w:rPr>
        <w:t>lubbhuset</w:t>
      </w:r>
    </w:p>
    <w:p w14:paraId="62E080A6" w14:textId="77777777" w:rsidR="0064291C" w:rsidRPr="00F6569D" w:rsidRDefault="0064291C" w:rsidP="0064291C">
      <w:pPr>
        <w:rPr>
          <w:color w:val="002060"/>
          <w:sz w:val="36"/>
        </w:rPr>
      </w:pPr>
      <w:r w:rsidRPr="00F6569D">
        <w:rPr>
          <w:color w:val="002060"/>
          <w:sz w:val="36"/>
        </w:rPr>
        <w:t xml:space="preserve"> </w:t>
      </w:r>
    </w:p>
    <w:tbl>
      <w:tblPr>
        <w:tblStyle w:val="TableGrid"/>
        <w:tblW w:w="0" w:type="auto"/>
        <w:tblLook w:val="04A0" w:firstRow="1" w:lastRow="0" w:firstColumn="1" w:lastColumn="0" w:noHBand="0" w:noVBand="1"/>
      </w:tblPr>
      <w:tblGrid>
        <w:gridCol w:w="4531"/>
        <w:gridCol w:w="4531"/>
      </w:tblGrid>
      <w:tr w:rsidR="0064291C" w14:paraId="7534A59C" w14:textId="77777777" w:rsidTr="0008013A">
        <w:tc>
          <w:tcPr>
            <w:tcW w:w="4531" w:type="dxa"/>
          </w:tcPr>
          <w:p w14:paraId="59B43965" w14:textId="77777777" w:rsidR="0064291C" w:rsidRDefault="0064291C" w:rsidP="0008013A">
            <w:pPr>
              <w:rPr>
                <w:color w:val="002060"/>
                <w:sz w:val="36"/>
              </w:rPr>
            </w:pPr>
          </w:p>
          <w:p w14:paraId="720AB067" w14:textId="77777777" w:rsidR="0064291C" w:rsidRDefault="0064291C" w:rsidP="0008013A">
            <w:pPr>
              <w:jc w:val="center"/>
              <w:rPr>
                <w:color w:val="002060"/>
                <w:sz w:val="36"/>
              </w:rPr>
            </w:pPr>
            <w:r>
              <w:rPr>
                <w:color w:val="002060"/>
                <w:sz w:val="36"/>
              </w:rPr>
              <w:t>59 grader 38,57 minutter Nord 09 grader 38,89 minutter Øst</w:t>
            </w:r>
          </w:p>
          <w:p w14:paraId="1F1E6205" w14:textId="77777777" w:rsidR="0064291C" w:rsidRDefault="0064291C" w:rsidP="0008013A">
            <w:pPr>
              <w:jc w:val="center"/>
              <w:rPr>
                <w:color w:val="002060"/>
                <w:sz w:val="36"/>
              </w:rPr>
            </w:pPr>
          </w:p>
          <w:p w14:paraId="6BA3245E" w14:textId="77777777" w:rsidR="0064291C" w:rsidRPr="00F6569D" w:rsidRDefault="0064291C" w:rsidP="0008013A">
            <w:pPr>
              <w:rPr>
                <w:color w:val="002060"/>
                <w:sz w:val="36"/>
              </w:rPr>
            </w:pPr>
          </w:p>
          <w:p w14:paraId="6CB72015" w14:textId="77777777" w:rsidR="0064291C" w:rsidRDefault="0064291C" w:rsidP="0008013A">
            <w:pPr>
              <w:jc w:val="center"/>
              <w:rPr>
                <w:color w:val="002060"/>
                <w:sz w:val="52"/>
              </w:rPr>
            </w:pPr>
          </w:p>
        </w:tc>
        <w:tc>
          <w:tcPr>
            <w:tcW w:w="4531" w:type="dxa"/>
          </w:tcPr>
          <w:p w14:paraId="4856C23C" w14:textId="77777777" w:rsidR="0064291C" w:rsidRPr="008A5ADB" w:rsidRDefault="0064291C" w:rsidP="0008013A">
            <w:pPr>
              <w:rPr>
                <w:color w:val="002060"/>
                <w:sz w:val="36"/>
              </w:rPr>
            </w:pPr>
          </w:p>
          <w:p w14:paraId="43665455" w14:textId="77777777" w:rsidR="0064291C" w:rsidRDefault="0064291C" w:rsidP="0008013A">
            <w:pPr>
              <w:jc w:val="center"/>
              <w:rPr>
                <w:color w:val="002060"/>
                <w:sz w:val="36"/>
              </w:rPr>
            </w:pPr>
            <w:r w:rsidRPr="008A5ADB">
              <w:rPr>
                <w:color w:val="002060"/>
                <w:sz w:val="36"/>
              </w:rPr>
              <w:t>Adresse:</w:t>
            </w:r>
          </w:p>
          <w:p w14:paraId="47BE273B" w14:textId="77777777" w:rsidR="0064291C" w:rsidRDefault="0064291C" w:rsidP="0008013A">
            <w:pPr>
              <w:rPr>
                <w:color w:val="002060"/>
                <w:sz w:val="36"/>
              </w:rPr>
            </w:pPr>
          </w:p>
          <w:p w14:paraId="64F3E0EB" w14:textId="5667ABDB" w:rsidR="0064291C" w:rsidRDefault="0064291C" w:rsidP="0008013A">
            <w:pPr>
              <w:rPr>
                <w:color w:val="002060"/>
                <w:sz w:val="36"/>
              </w:rPr>
            </w:pPr>
            <w:r>
              <w:rPr>
                <w:color w:val="002060"/>
                <w:sz w:val="36"/>
              </w:rPr>
              <w:t xml:space="preserve">Industriveien </w:t>
            </w:r>
            <w:r w:rsidR="00126702">
              <w:rPr>
                <w:color w:val="002060"/>
                <w:sz w:val="36"/>
              </w:rPr>
              <w:t>1</w:t>
            </w:r>
            <w:r w:rsidR="00950DDF">
              <w:rPr>
                <w:color w:val="002060"/>
                <w:sz w:val="36"/>
              </w:rPr>
              <w:t>4</w:t>
            </w:r>
          </w:p>
          <w:p w14:paraId="7B087314" w14:textId="77777777" w:rsidR="0064291C" w:rsidRDefault="0064291C" w:rsidP="0008013A">
            <w:pPr>
              <w:rPr>
                <w:color w:val="002060"/>
                <w:sz w:val="36"/>
              </w:rPr>
            </w:pPr>
            <w:r>
              <w:rPr>
                <w:color w:val="002060"/>
                <w:sz w:val="36"/>
              </w:rPr>
              <w:t>3610 Kongsberg</w:t>
            </w:r>
          </w:p>
          <w:p w14:paraId="0E33D30F" w14:textId="77777777" w:rsidR="0064291C" w:rsidRDefault="0064291C" w:rsidP="0008013A">
            <w:pPr>
              <w:rPr>
                <w:color w:val="002060"/>
                <w:sz w:val="52"/>
              </w:rPr>
            </w:pPr>
          </w:p>
        </w:tc>
      </w:tr>
    </w:tbl>
    <w:p w14:paraId="7FC25697" w14:textId="77777777" w:rsidR="0064291C" w:rsidRDefault="0064291C" w:rsidP="0064291C">
      <w:pPr>
        <w:rPr>
          <w:color w:val="002060"/>
          <w:sz w:val="52"/>
        </w:rPr>
      </w:pPr>
    </w:p>
    <w:p w14:paraId="5D80E80C" w14:textId="77777777" w:rsidR="0064291C" w:rsidRDefault="0064291C" w:rsidP="0064291C">
      <w:pPr>
        <w:rPr>
          <w:color w:val="002060"/>
          <w:sz w:val="52"/>
        </w:rPr>
      </w:pPr>
    </w:p>
    <w:p w14:paraId="355304AE" w14:textId="77777777" w:rsidR="0064291C" w:rsidRPr="0064291C" w:rsidRDefault="0064291C" w:rsidP="0064291C">
      <w:pPr>
        <w:jc w:val="center"/>
        <w:rPr>
          <w:color w:val="FF0000"/>
          <w:sz w:val="40"/>
          <w:szCs w:val="24"/>
        </w:rPr>
      </w:pPr>
      <w:r w:rsidRPr="0064291C">
        <w:rPr>
          <w:color w:val="FF0000"/>
          <w:sz w:val="40"/>
          <w:szCs w:val="24"/>
        </w:rPr>
        <w:t>Viktige telefonnummer</w:t>
      </w:r>
    </w:p>
    <w:tbl>
      <w:tblPr>
        <w:tblStyle w:val="TableGrid"/>
        <w:tblW w:w="0" w:type="auto"/>
        <w:jc w:val="center"/>
        <w:tblLook w:val="04A0" w:firstRow="1" w:lastRow="0" w:firstColumn="1" w:lastColumn="0" w:noHBand="0" w:noVBand="1"/>
      </w:tblPr>
      <w:tblGrid>
        <w:gridCol w:w="1917"/>
        <w:gridCol w:w="4394"/>
      </w:tblGrid>
      <w:tr w:rsidR="0064291C" w:rsidRPr="00AD2818" w14:paraId="405AB76D" w14:textId="77777777" w:rsidTr="0008013A">
        <w:trPr>
          <w:jc w:val="center"/>
        </w:trPr>
        <w:tc>
          <w:tcPr>
            <w:tcW w:w="1917" w:type="dxa"/>
          </w:tcPr>
          <w:p w14:paraId="4CE74567" w14:textId="77777777" w:rsidR="0064291C" w:rsidRPr="00AD2818" w:rsidRDefault="0064291C" w:rsidP="0008013A">
            <w:pPr>
              <w:rPr>
                <w:color w:val="002060"/>
                <w:sz w:val="28"/>
              </w:rPr>
            </w:pPr>
            <w:r>
              <w:rPr>
                <w:color w:val="002060"/>
                <w:sz w:val="28"/>
              </w:rPr>
              <w:t>Brann</w:t>
            </w:r>
          </w:p>
        </w:tc>
        <w:tc>
          <w:tcPr>
            <w:tcW w:w="4394" w:type="dxa"/>
          </w:tcPr>
          <w:p w14:paraId="5F5E511D" w14:textId="77777777" w:rsidR="0064291C" w:rsidRPr="00AD2818" w:rsidRDefault="0064291C" w:rsidP="0008013A">
            <w:pPr>
              <w:jc w:val="right"/>
              <w:rPr>
                <w:color w:val="002060"/>
                <w:sz w:val="28"/>
              </w:rPr>
            </w:pPr>
            <w:r>
              <w:rPr>
                <w:color w:val="002060"/>
                <w:sz w:val="28"/>
              </w:rPr>
              <w:t>110</w:t>
            </w:r>
          </w:p>
        </w:tc>
      </w:tr>
      <w:tr w:rsidR="0064291C" w:rsidRPr="00AD2818" w14:paraId="6345E9B6" w14:textId="77777777" w:rsidTr="0008013A">
        <w:trPr>
          <w:jc w:val="center"/>
        </w:trPr>
        <w:tc>
          <w:tcPr>
            <w:tcW w:w="1917" w:type="dxa"/>
          </w:tcPr>
          <w:p w14:paraId="733BAE08" w14:textId="77777777" w:rsidR="0064291C" w:rsidRPr="00AD2818" w:rsidRDefault="0064291C" w:rsidP="0008013A">
            <w:pPr>
              <w:rPr>
                <w:color w:val="002060"/>
                <w:sz w:val="28"/>
              </w:rPr>
            </w:pPr>
            <w:r>
              <w:rPr>
                <w:color w:val="002060"/>
                <w:sz w:val="28"/>
              </w:rPr>
              <w:t>Politi</w:t>
            </w:r>
          </w:p>
        </w:tc>
        <w:tc>
          <w:tcPr>
            <w:tcW w:w="4394" w:type="dxa"/>
          </w:tcPr>
          <w:p w14:paraId="53905627" w14:textId="77777777" w:rsidR="0064291C" w:rsidRPr="00AD2818" w:rsidRDefault="0064291C" w:rsidP="0008013A">
            <w:pPr>
              <w:jc w:val="right"/>
              <w:rPr>
                <w:color w:val="002060"/>
                <w:sz w:val="28"/>
              </w:rPr>
            </w:pPr>
            <w:r>
              <w:rPr>
                <w:color w:val="002060"/>
                <w:sz w:val="28"/>
              </w:rPr>
              <w:t>112</w:t>
            </w:r>
          </w:p>
        </w:tc>
      </w:tr>
      <w:tr w:rsidR="0064291C" w:rsidRPr="00AD2818" w14:paraId="3EA82A9B" w14:textId="77777777" w:rsidTr="0008013A">
        <w:trPr>
          <w:jc w:val="center"/>
        </w:trPr>
        <w:tc>
          <w:tcPr>
            <w:tcW w:w="1917" w:type="dxa"/>
          </w:tcPr>
          <w:p w14:paraId="0C23D944" w14:textId="77777777" w:rsidR="0064291C" w:rsidRPr="00AD2818" w:rsidRDefault="0064291C" w:rsidP="0008013A">
            <w:pPr>
              <w:rPr>
                <w:color w:val="002060"/>
                <w:sz w:val="28"/>
              </w:rPr>
            </w:pPr>
            <w:r>
              <w:rPr>
                <w:color w:val="002060"/>
                <w:sz w:val="28"/>
              </w:rPr>
              <w:t xml:space="preserve">Medisinsk </w:t>
            </w:r>
          </w:p>
        </w:tc>
        <w:tc>
          <w:tcPr>
            <w:tcW w:w="4394" w:type="dxa"/>
          </w:tcPr>
          <w:p w14:paraId="5652B9A1" w14:textId="77777777" w:rsidR="0064291C" w:rsidRPr="00AD2818" w:rsidRDefault="0064291C" w:rsidP="0008013A">
            <w:pPr>
              <w:jc w:val="right"/>
              <w:rPr>
                <w:color w:val="002060"/>
                <w:sz w:val="28"/>
              </w:rPr>
            </w:pPr>
            <w:r>
              <w:rPr>
                <w:color w:val="002060"/>
                <w:sz w:val="28"/>
              </w:rPr>
              <w:t>113</w:t>
            </w:r>
          </w:p>
        </w:tc>
      </w:tr>
      <w:tr w:rsidR="0064291C" w:rsidRPr="00AD2818" w14:paraId="16E40B78" w14:textId="77777777" w:rsidTr="0008013A">
        <w:trPr>
          <w:jc w:val="center"/>
        </w:trPr>
        <w:tc>
          <w:tcPr>
            <w:tcW w:w="1917" w:type="dxa"/>
          </w:tcPr>
          <w:p w14:paraId="54776356" w14:textId="77777777" w:rsidR="0064291C" w:rsidRDefault="0064291C" w:rsidP="0008013A">
            <w:pPr>
              <w:rPr>
                <w:color w:val="002060"/>
                <w:sz w:val="28"/>
              </w:rPr>
            </w:pPr>
            <w:r>
              <w:rPr>
                <w:color w:val="002060"/>
                <w:sz w:val="28"/>
              </w:rPr>
              <w:t>Foreningsleder</w:t>
            </w:r>
          </w:p>
        </w:tc>
        <w:tc>
          <w:tcPr>
            <w:tcW w:w="4394" w:type="dxa"/>
          </w:tcPr>
          <w:p w14:paraId="032AAAB8" w14:textId="77777777" w:rsidR="0064291C" w:rsidRDefault="0064291C" w:rsidP="0008013A">
            <w:pPr>
              <w:rPr>
                <w:color w:val="002060"/>
                <w:sz w:val="28"/>
              </w:rPr>
            </w:pPr>
            <w:r>
              <w:rPr>
                <w:color w:val="002060"/>
                <w:sz w:val="28"/>
              </w:rPr>
              <w:t>Per Kristian Enget         930 57 256</w:t>
            </w:r>
          </w:p>
        </w:tc>
      </w:tr>
      <w:tr w:rsidR="0064291C" w:rsidRPr="00AD2818" w14:paraId="30AF1604" w14:textId="77777777" w:rsidTr="0008013A">
        <w:trPr>
          <w:jc w:val="center"/>
        </w:trPr>
        <w:tc>
          <w:tcPr>
            <w:tcW w:w="1917" w:type="dxa"/>
          </w:tcPr>
          <w:p w14:paraId="4598BE08" w14:textId="77777777" w:rsidR="0064291C" w:rsidRDefault="0064291C" w:rsidP="0008013A">
            <w:pPr>
              <w:rPr>
                <w:color w:val="002060"/>
                <w:sz w:val="28"/>
              </w:rPr>
            </w:pPr>
            <w:r>
              <w:rPr>
                <w:color w:val="002060"/>
                <w:sz w:val="28"/>
              </w:rPr>
              <w:t>Kontakt</w:t>
            </w:r>
          </w:p>
        </w:tc>
        <w:tc>
          <w:tcPr>
            <w:tcW w:w="4394" w:type="dxa"/>
          </w:tcPr>
          <w:p w14:paraId="0FBF15AC" w14:textId="6455DD8D" w:rsidR="0064291C" w:rsidRPr="00965415" w:rsidRDefault="00AE7A83" w:rsidP="0008013A">
            <w:pPr>
              <w:rPr>
                <w:color w:val="002060"/>
                <w:sz w:val="28"/>
              </w:rPr>
            </w:pPr>
            <w:r>
              <w:rPr>
                <w:color w:val="002060"/>
                <w:sz w:val="28"/>
              </w:rPr>
              <w:t>Bjørn Magne Sortland 900 58 028</w:t>
            </w:r>
          </w:p>
        </w:tc>
      </w:tr>
      <w:tr w:rsidR="0064291C" w:rsidRPr="00AD2818" w14:paraId="7DBE4505" w14:textId="77777777" w:rsidTr="0008013A">
        <w:trPr>
          <w:jc w:val="center"/>
        </w:trPr>
        <w:tc>
          <w:tcPr>
            <w:tcW w:w="1917" w:type="dxa"/>
          </w:tcPr>
          <w:p w14:paraId="47EC6993" w14:textId="5444C0C7" w:rsidR="0064291C" w:rsidRDefault="00C0270B" w:rsidP="0008013A">
            <w:pPr>
              <w:rPr>
                <w:color w:val="002060"/>
                <w:sz w:val="28"/>
              </w:rPr>
            </w:pPr>
            <w:r>
              <w:rPr>
                <w:color w:val="002060"/>
                <w:sz w:val="28"/>
              </w:rPr>
              <w:t xml:space="preserve"> </w:t>
            </w:r>
          </w:p>
        </w:tc>
        <w:tc>
          <w:tcPr>
            <w:tcW w:w="4394" w:type="dxa"/>
          </w:tcPr>
          <w:p w14:paraId="539B093D" w14:textId="77777777" w:rsidR="0064291C" w:rsidRDefault="0064291C" w:rsidP="0008013A"/>
        </w:tc>
      </w:tr>
    </w:tbl>
    <w:p w14:paraId="076AC52F" w14:textId="77777777" w:rsidR="0064291C" w:rsidRDefault="0064291C" w:rsidP="004D3D4E">
      <w:pPr>
        <w:rPr>
          <w:sz w:val="24"/>
          <w:szCs w:val="96"/>
        </w:rPr>
      </w:pPr>
    </w:p>
    <w:p w14:paraId="4DDB7258" w14:textId="77777777" w:rsidR="001F3852" w:rsidRDefault="001F3852" w:rsidP="004D3D4E">
      <w:pPr>
        <w:rPr>
          <w:sz w:val="24"/>
          <w:szCs w:val="96"/>
        </w:rPr>
      </w:pPr>
    </w:p>
    <w:p w14:paraId="2AA5846E" w14:textId="77777777" w:rsidR="001F3852" w:rsidRPr="007F68C8" w:rsidRDefault="001F3852" w:rsidP="001F3852">
      <w:pPr>
        <w:rPr>
          <w:sz w:val="24"/>
          <w:szCs w:val="24"/>
          <w:u w:val="single"/>
        </w:rPr>
      </w:pPr>
      <w:r w:rsidRPr="007137E7">
        <w:rPr>
          <w:rStyle w:val="Heading1Char"/>
        </w:rPr>
        <w:lastRenderedPageBreak/>
        <w:t>Avfallshåndtering på skytebaner i KJFF</w:t>
      </w:r>
      <w:r>
        <w:rPr>
          <w:b/>
          <w:bCs/>
          <w:sz w:val="32"/>
          <w:szCs w:val="32"/>
        </w:rPr>
        <w:br/>
      </w:r>
      <w:r>
        <w:rPr>
          <w:b/>
          <w:bCs/>
          <w:sz w:val="32"/>
          <w:szCs w:val="32"/>
        </w:rPr>
        <w:br/>
      </w:r>
      <w:r>
        <w:rPr>
          <w:sz w:val="24"/>
          <w:szCs w:val="24"/>
        </w:rPr>
        <w:t>En god plan for håndtering av avfall fra skytebanevirksomhet er viktig av hensyn til både trivsel og miljø. Det meste av avfall kan, og bør, kildesorteres på samme måte som en er vant med når det gjelder husholdningsavfall.</w:t>
      </w:r>
      <w:r>
        <w:rPr>
          <w:sz w:val="24"/>
          <w:szCs w:val="24"/>
        </w:rPr>
        <w:br/>
      </w:r>
      <w:r>
        <w:rPr>
          <w:sz w:val="24"/>
          <w:szCs w:val="24"/>
        </w:rPr>
        <w:br/>
      </w:r>
      <w:r w:rsidRPr="003E1386">
        <w:rPr>
          <w:sz w:val="24"/>
          <w:szCs w:val="24"/>
          <w:u w:val="single"/>
        </w:rPr>
        <w:t>Brenning av avfall, åpent eller i småovner, er ikke tillatt med mindre det er gjort unntak for dette i lokal forskrift, eller det er gitt dispensasjon fra kommunen.</w:t>
      </w:r>
      <w:r>
        <w:rPr>
          <w:sz w:val="24"/>
          <w:szCs w:val="24"/>
          <w:u w:val="single"/>
        </w:rPr>
        <w:br/>
      </w:r>
    </w:p>
    <w:p w14:paraId="2AD6410A" w14:textId="77777777" w:rsidR="001F3852" w:rsidRPr="005E6325" w:rsidRDefault="001F3852" w:rsidP="00AF3D4C">
      <w:pPr>
        <w:pStyle w:val="Heading1"/>
      </w:pPr>
      <w:r w:rsidRPr="005E6325">
        <w:t>Søppelhåndtering på leirduebanene.</w:t>
      </w:r>
    </w:p>
    <w:p w14:paraId="7889D547" w14:textId="77777777" w:rsidR="001F3852" w:rsidRDefault="001F3852" w:rsidP="001F3852">
      <w:pPr>
        <w:rPr>
          <w:sz w:val="32"/>
          <w:szCs w:val="32"/>
        </w:rPr>
      </w:pPr>
      <w:r>
        <w:rPr>
          <w:sz w:val="24"/>
          <w:szCs w:val="24"/>
        </w:rPr>
        <w:t>Søppel sorteres som følgende;</w:t>
      </w:r>
    </w:p>
    <w:p w14:paraId="5AC7EAEB" w14:textId="77777777" w:rsidR="001F3852" w:rsidRDefault="001F3852" w:rsidP="001F3852">
      <w:pPr>
        <w:pStyle w:val="ListParagraph"/>
        <w:numPr>
          <w:ilvl w:val="0"/>
          <w:numId w:val="27"/>
        </w:numPr>
        <w:spacing w:line="256" w:lineRule="auto"/>
        <w:rPr>
          <w:sz w:val="24"/>
          <w:szCs w:val="24"/>
        </w:rPr>
      </w:pPr>
      <w:r>
        <w:rPr>
          <w:sz w:val="24"/>
          <w:szCs w:val="24"/>
        </w:rPr>
        <w:t>Tomhylser samles i gjennomsiktige plastsekker til restavfall.</w:t>
      </w:r>
    </w:p>
    <w:p w14:paraId="428C2964" w14:textId="77777777" w:rsidR="001F3852" w:rsidRDefault="001F3852" w:rsidP="001F3852">
      <w:pPr>
        <w:pStyle w:val="ListParagraph"/>
        <w:numPr>
          <w:ilvl w:val="0"/>
          <w:numId w:val="27"/>
        </w:numPr>
        <w:spacing w:line="256" w:lineRule="auto"/>
        <w:rPr>
          <w:sz w:val="24"/>
          <w:szCs w:val="24"/>
        </w:rPr>
      </w:pPr>
      <w:r>
        <w:rPr>
          <w:sz w:val="24"/>
          <w:szCs w:val="24"/>
        </w:rPr>
        <w:t>Leirdueesker og patronesker brettes sammen og sorters som papp og papir. Oppbevares tørt inntil bort kjøring til avfallsanlegget. (viktig at det oppbevares tørt, da vi betaler for vekt)</w:t>
      </w:r>
    </w:p>
    <w:p w14:paraId="161CAA03" w14:textId="77777777" w:rsidR="001F3852" w:rsidRDefault="001F3852" w:rsidP="001F3852">
      <w:pPr>
        <w:pStyle w:val="ListParagraph"/>
        <w:numPr>
          <w:ilvl w:val="0"/>
          <w:numId w:val="27"/>
        </w:numPr>
        <w:spacing w:line="256" w:lineRule="auto"/>
        <w:rPr>
          <w:sz w:val="24"/>
          <w:szCs w:val="24"/>
        </w:rPr>
      </w:pPr>
      <w:r>
        <w:rPr>
          <w:sz w:val="24"/>
          <w:szCs w:val="24"/>
        </w:rPr>
        <w:t>Kaffegrut/filter komposteres.</w:t>
      </w:r>
    </w:p>
    <w:p w14:paraId="64B2EFE8" w14:textId="77777777" w:rsidR="001F3852" w:rsidRDefault="001F3852" w:rsidP="001F3852">
      <w:pPr>
        <w:pStyle w:val="ListParagraph"/>
        <w:numPr>
          <w:ilvl w:val="0"/>
          <w:numId w:val="27"/>
        </w:numPr>
        <w:spacing w:line="256" w:lineRule="auto"/>
        <w:rPr>
          <w:sz w:val="24"/>
          <w:szCs w:val="24"/>
        </w:rPr>
      </w:pPr>
      <w:r>
        <w:rPr>
          <w:sz w:val="24"/>
          <w:szCs w:val="24"/>
        </w:rPr>
        <w:t>Tomme brusflasker/bokser pantes.</w:t>
      </w:r>
    </w:p>
    <w:p w14:paraId="3FAA87AD" w14:textId="77777777" w:rsidR="001F3852" w:rsidRDefault="001F3852" w:rsidP="001F3852">
      <w:pPr>
        <w:pStyle w:val="ListParagraph"/>
        <w:numPr>
          <w:ilvl w:val="0"/>
          <w:numId w:val="27"/>
        </w:numPr>
        <w:spacing w:line="256" w:lineRule="auto"/>
        <w:rPr>
          <w:sz w:val="24"/>
          <w:szCs w:val="24"/>
        </w:rPr>
      </w:pPr>
      <w:r>
        <w:rPr>
          <w:sz w:val="24"/>
          <w:szCs w:val="24"/>
        </w:rPr>
        <w:t>Drikkebeger og diverse emballasje sorteres som restavfall.</w:t>
      </w:r>
    </w:p>
    <w:p w14:paraId="0C23BD03" w14:textId="77777777" w:rsidR="001F3852" w:rsidRDefault="001F3852" w:rsidP="001F3852">
      <w:pPr>
        <w:pStyle w:val="ListParagraph"/>
        <w:numPr>
          <w:ilvl w:val="0"/>
          <w:numId w:val="27"/>
        </w:numPr>
        <w:spacing w:line="256" w:lineRule="auto"/>
        <w:rPr>
          <w:sz w:val="24"/>
          <w:szCs w:val="24"/>
        </w:rPr>
      </w:pPr>
      <w:proofErr w:type="spellStart"/>
      <w:r>
        <w:rPr>
          <w:sz w:val="24"/>
          <w:szCs w:val="24"/>
        </w:rPr>
        <w:t>Haglepatroner</w:t>
      </w:r>
      <w:proofErr w:type="spellEnd"/>
      <w:r>
        <w:rPr>
          <w:sz w:val="24"/>
          <w:szCs w:val="24"/>
        </w:rPr>
        <w:t xml:space="preserve"> som klikker og ikke vil avfyres, lagres i egen eske i bunkeren. Når esken er full, leveres denne på politistasjonen for destruksjon. Disse skuddene må regnes som skarp ammunisjon.</w:t>
      </w:r>
    </w:p>
    <w:p w14:paraId="5216C24D" w14:textId="77777777" w:rsidR="001F3852" w:rsidRPr="005E6325" w:rsidRDefault="001F3852" w:rsidP="007137E7">
      <w:pPr>
        <w:pStyle w:val="Heading2"/>
      </w:pPr>
      <w:r w:rsidRPr="005E6325">
        <w:t xml:space="preserve">Rutiner ved Kongsberg </w:t>
      </w:r>
      <w:r>
        <w:t>gjenvinnings stasjon</w:t>
      </w:r>
    </w:p>
    <w:p w14:paraId="4E28F63D" w14:textId="77777777" w:rsidR="001F3852" w:rsidRDefault="001F3852" w:rsidP="001F3852">
      <w:pPr>
        <w:rPr>
          <w:sz w:val="24"/>
          <w:szCs w:val="24"/>
        </w:rPr>
      </w:pPr>
      <w:r>
        <w:rPr>
          <w:sz w:val="24"/>
          <w:szCs w:val="24"/>
        </w:rPr>
        <w:t>Ved bort kjøring av søppel leveres dette på Norsk Gjenvinning sitt anlegg på Kongsberg Avfallsanlegg. Det skjer på følgende måte:</w:t>
      </w:r>
    </w:p>
    <w:p w14:paraId="147B5C14" w14:textId="77777777" w:rsidR="001F3852" w:rsidRDefault="001F3852" w:rsidP="001F3852">
      <w:pPr>
        <w:pStyle w:val="ListParagraph"/>
        <w:numPr>
          <w:ilvl w:val="0"/>
          <w:numId w:val="28"/>
        </w:numPr>
        <w:spacing w:line="256" w:lineRule="auto"/>
        <w:rPr>
          <w:sz w:val="24"/>
          <w:szCs w:val="24"/>
        </w:rPr>
      </w:pPr>
      <w:r>
        <w:rPr>
          <w:sz w:val="24"/>
          <w:szCs w:val="24"/>
        </w:rPr>
        <w:t>Kjør frem til bua og plasser bil/henger på vekta.</w:t>
      </w:r>
    </w:p>
    <w:p w14:paraId="5B881D8B" w14:textId="77777777" w:rsidR="001F3852" w:rsidRDefault="001F3852" w:rsidP="001F3852">
      <w:pPr>
        <w:pStyle w:val="ListParagraph"/>
        <w:numPr>
          <w:ilvl w:val="0"/>
          <w:numId w:val="28"/>
        </w:numPr>
        <w:spacing w:line="256" w:lineRule="auto"/>
        <w:rPr>
          <w:sz w:val="24"/>
          <w:szCs w:val="24"/>
        </w:rPr>
      </w:pPr>
      <w:r>
        <w:rPr>
          <w:sz w:val="24"/>
          <w:szCs w:val="24"/>
        </w:rPr>
        <w:t>Registrer at avfallet kommer fra KJFF.</w:t>
      </w:r>
    </w:p>
    <w:p w14:paraId="0FE232C5" w14:textId="77777777" w:rsidR="001F3852" w:rsidRDefault="001F3852" w:rsidP="001F3852">
      <w:pPr>
        <w:pStyle w:val="ListParagraph"/>
        <w:numPr>
          <w:ilvl w:val="0"/>
          <w:numId w:val="28"/>
        </w:numPr>
        <w:spacing w:line="256" w:lineRule="auto"/>
        <w:rPr>
          <w:sz w:val="24"/>
          <w:szCs w:val="24"/>
        </w:rPr>
      </w:pPr>
      <w:r>
        <w:rPr>
          <w:sz w:val="24"/>
          <w:szCs w:val="24"/>
        </w:rPr>
        <w:t>Kjør ned til venstre hvor Norsk Gjenvinning holder til, og betjening viser hvor søpla kan tømmes.</w:t>
      </w:r>
    </w:p>
    <w:p w14:paraId="73C257CD" w14:textId="77777777" w:rsidR="001F3852" w:rsidRDefault="001F3852" w:rsidP="001F3852">
      <w:pPr>
        <w:pStyle w:val="ListParagraph"/>
        <w:numPr>
          <w:ilvl w:val="0"/>
          <w:numId w:val="28"/>
        </w:numPr>
        <w:spacing w:line="256" w:lineRule="auto"/>
        <w:rPr>
          <w:sz w:val="24"/>
          <w:szCs w:val="24"/>
        </w:rPr>
      </w:pPr>
      <w:r>
        <w:rPr>
          <w:sz w:val="24"/>
          <w:szCs w:val="24"/>
        </w:rPr>
        <w:t xml:space="preserve">Kjør opp til bua og plasser bil/henger på vekta. </w:t>
      </w:r>
    </w:p>
    <w:p w14:paraId="0EF903B9" w14:textId="021095F8" w:rsidR="000941C8" w:rsidRDefault="001F3852" w:rsidP="000941C8">
      <w:r w:rsidRPr="005E6325">
        <w:t xml:space="preserve">KJFF vil </w:t>
      </w:r>
      <w:proofErr w:type="spellStart"/>
      <w:r w:rsidRPr="005E6325">
        <w:t>vil</w:t>
      </w:r>
      <w:proofErr w:type="spellEnd"/>
      <w:r w:rsidRPr="005E6325">
        <w:t xml:space="preserve"> bli fakturert etter vekt på søpla</w:t>
      </w:r>
    </w:p>
    <w:p w14:paraId="6BB21199" w14:textId="77777777" w:rsidR="000941C8" w:rsidRPr="000941C8" w:rsidRDefault="000941C8" w:rsidP="000941C8"/>
    <w:p w14:paraId="48C390DD" w14:textId="6C9799ED" w:rsidR="000941C8" w:rsidRDefault="000941C8" w:rsidP="000941C8">
      <w:pPr>
        <w:pStyle w:val="Heading1"/>
        <w:rPr>
          <w:rFonts w:eastAsia="Calibri"/>
          <w:i/>
        </w:rPr>
      </w:pPr>
      <w:r>
        <w:rPr>
          <w:rFonts w:eastAsia="Calibri"/>
        </w:rPr>
        <w:t>Søppelhåndtering på Elgbanen.</w:t>
      </w:r>
    </w:p>
    <w:p w14:paraId="048139EB" w14:textId="77777777" w:rsidR="000941C8" w:rsidRDefault="000941C8" w:rsidP="000941C8">
      <w:pPr>
        <w:rPr>
          <w:rFonts w:ascii="Calibri" w:eastAsia="Calibri" w:hAnsi="Calibri"/>
        </w:rPr>
      </w:pPr>
    </w:p>
    <w:p w14:paraId="1199431B" w14:textId="1BED9531" w:rsidR="000941C8" w:rsidRDefault="000941C8" w:rsidP="000941C8">
      <w:pPr>
        <w:rPr>
          <w:rFonts w:ascii="Calibri" w:eastAsia="Calibri" w:hAnsi="Calibri"/>
          <w:sz w:val="32"/>
        </w:rPr>
      </w:pPr>
      <w:r>
        <w:rPr>
          <w:rFonts w:ascii="Calibri" w:eastAsia="Calibri" w:hAnsi="Calibri"/>
        </w:rPr>
        <w:t>Søppel sorteres som følgende;</w:t>
      </w:r>
    </w:p>
    <w:p w14:paraId="3FB02DF6" w14:textId="55B500D3" w:rsidR="000941C8" w:rsidRDefault="000941C8" w:rsidP="000941C8">
      <w:pPr>
        <w:numPr>
          <w:ilvl w:val="0"/>
          <w:numId w:val="31"/>
        </w:numPr>
        <w:spacing w:line="256" w:lineRule="auto"/>
        <w:rPr>
          <w:rFonts w:ascii="Calibri" w:eastAsia="Calibri" w:hAnsi="Calibri"/>
          <w:sz w:val="24"/>
        </w:rPr>
      </w:pPr>
      <w:r>
        <w:rPr>
          <w:rFonts w:ascii="Calibri" w:eastAsia="Calibri" w:hAnsi="Calibri"/>
        </w:rPr>
        <w:t xml:space="preserve">Tomhylser samles i bøtter og settes i </w:t>
      </w:r>
      <w:r>
        <w:rPr>
          <w:rFonts w:ascii="Calibri" w:eastAsia="Calibri" w:hAnsi="Calibri"/>
        </w:rPr>
        <w:t>innskytnings bua</w:t>
      </w:r>
      <w:r>
        <w:rPr>
          <w:rFonts w:ascii="Calibri" w:eastAsia="Calibri" w:hAnsi="Calibri"/>
        </w:rPr>
        <w:t xml:space="preserve"> etter vakt. Når disse er fulle settes de i Elgbunkersen.</w:t>
      </w:r>
      <w:r>
        <w:rPr>
          <w:rFonts w:ascii="Calibri" w:eastAsia="Calibri" w:hAnsi="Calibri"/>
          <w:b/>
        </w:rPr>
        <w:t xml:space="preserve"> </w:t>
      </w:r>
      <w:r>
        <w:rPr>
          <w:rFonts w:ascii="Calibri" w:eastAsia="Calibri" w:hAnsi="Calibri"/>
        </w:rPr>
        <w:t>Den som er ansvarlig for Elgbanen, leverer inn hylsene.</w:t>
      </w:r>
    </w:p>
    <w:p w14:paraId="64E01753" w14:textId="77777777" w:rsidR="000941C8" w:rsidRDefault="000941C8" w:rsidP="000941C8">
      <w:pPr>
        <w:numPr>
          <w:ilvl w:val="0"/>
          <w:numId w:val="31"/>
        </w:numPr>
        <w:spacing w:line="256" w:lineRule="auto"/>
        <w:rPr>
          <w:rFonts w:ascii="Calibri" w:eastAsia="Calibri" w:hAnsi="Calibri"/>
        </w:rPr>
      </w:pPr>
      <w:r>
        <w:rPr>
          <w:rFonts w:ascii="Calibri" w:eastAsia="Calibri" w:hAnsi="Calibri"/>
        </w:rPr>
        <w:t>Tomme brusflasker/bokser  samles opp for panting.</w:t>
      </w:r>
    </w:p>
    <w:p w14:paraId="03EBA6A5" w14:textId="77777777" w:rsidR="000941C8" w:rsidRPr="000941C8" w:rsidRDefault="000941C8" w:rsidP="000941C8">
      <w:pPr>
        <w:numPr>
          <w:ilvl w:val="0"/>
          <w:numId w:val="31"/>
        </w:numPr>
        <w:spacing w:line="256" w:lineRule="auto"/>
        <w:rPr>
          <w:rFonts w:ascii="Verdana" w:eastAsia="Verdana" w:hAnsi="Verdana" w:cs="Verdana"/>
          <w:sz w:val="16"/>
        </w:rPr>
      </w:pPr>
      <w:r>
        <w:rPr>
          <w:rFonts w:ascii="Calibri" w:eastAsia="Calibri" w:hAnsi="Calibri"/>
        </w:rPr>
        <w:lastRenderedPageBreak/>
        <w:t>Drikkebeger og diverse emballasje sorteres som restavfall.</w:t>
      </w:r>
    </w:p>
    <w:p w14:paraId="0264B31B" w14:textId="77777777" w:rsidR="000941C8" w:rsidRDefault="000941C8" w:rsidP="000941C8">
      <w:pPr>
        <w:rPr>
          <w:rFonts w:ascii="Calibri" w:eastAsia="Calibri" w:hAnsi="Calibri" w:cs="Calibri"/>
          <w:sz w:val="24"/>
        </w:rPr>
      </w:pPr>
      <w:r>
        <w:rPr>
          <w:rFonts w:ascii="Calibri" w:eastAsia="Calibri" w:hAnsi="Calibri"/>
        </w:rPr>
        <w:t xml:space="preserve">       -     Matavfall kan ikke legges i restavfall, men sorteres ut.</w:t>
      </w:r>
    </w:p>
    <w:p w14:paraId="6C37B7E5" w14:textId="77777777" w:rsidR="000941C8" w:rsidRDefault="000941C8" w:rsidP="000941C8">
      <w:pPr>
        <w:numPr>
          <w:ilvl w:val="0"/>
          <w:numId w:val="31"/>
        </w:numPr>
        <w:spacing w:line="256" w:lineRule="auto"/>
        <w:rPr>
          <w:rFonts w:ascii="Verdana" w:eastAsia="Verdana" w:hAnsi="Verdana" w:cs="Verdana"/>
          <w:sz w:val="16"/>
          <w:lang w:val="en-US"/>
        </w:rPr>
      </w:pPr>
      <w:r>
        <w:rPr>
          <w:rFonts w:ascii="Calibri" w:eastAsia="Calibri" w:hAnsi="Calibri"/>
        </w:rPr>
        <w:t>Patroner som klikker og ikke vil avfyres, lagres i egen eske i bunkeren. Når esken er full, leveres denne på politistasjonen for destruksjon. Disse skuddene må regnes som skarp ammunisjon.</w:t>
      </w:r>
    </w:p>
    <w:p w14:paraId="3096C907" w14:textId="77777777" w:rsidR="000941C8" w:rsidRDefault="000941C8" w:rsidP="000941C8">
      <w:pPr>
        <w:rPr>
          <w:rFonts w:ascii="Calibri" w:eastAsia="Calibri" w:hAnsi="Calibri" w:cs="Calibri"/>
        </w:rPr>
      </w:pPr>
      <w:r>
        <w:rPr>
          <w:rFonts w:ascii="Calibri" w:eastAsia="Calibri" w:hAnsi="Calibri"/>
        </w:rPr>
        <w:t xml:space="preserve">      -     Utskutte pappblinker fra Jaktfeltskyting, leveres sammen med papp fra leirduebanene       </w:t>
      </w:r>
    </w:p>
    <w:p w14:paraId="23AACD43" w14:textId="77777777" w:rsidR="000941C8" w:rsidRDefault="000941C8" w:rsidP="000941C8">
      <w:pPr>
        <w:rPr>
          <w:rFonts w:ascii="Calibri" w:eastAsia="Calibri" w:hAnsi="Calibri"/>
          <w:sz w:val="24"/>
        </w:rPr>
      </w:pPr>
      <w:r>
        <w:rPr>
          <w:rFonts w:ascii="Calibri" w:eastAsia="Calibri" w:hAnsi="Calibri"/>
        </w:rPr>
        <w:t>Ved bort kjøring av søppel leveres dette på Norsk Gjenvinning sitt anlegg på Kongsberg Avfallsanlegg. Det skjer på følgende måte:</w:t>
      </w:r>
    </w:p>
    <w:p w14:paraId="6A915443" w14:textId="77777777" w:rsidR="000941C8" w:rsidRDefault="000941C8" w:rsidP="000941C8">
      <w:pPr>
        <w:numPr>
          <w:ilvl w:val="0"/>
          <w:numId w:val="32"/>
        </w:numPr>
        <w:spacing w:line="256" w:lineRule="auto"/>
        <w:rPr>
          <w:rFonts w:ascii="Calibri" w:eastAsia="Calibri" w:hAnsi="Calibri"/>
        </w:rPr>
      </w:pPr>
      <w:r>
        <w:rPr>
          <w:rFonts w:ascii="Calibri" w:eastAsia="Calibri" w:hAnsi="Calibri"/>
        </w:rPr>
        <w:t>Kjør frem til bua og plasser bil/henger på vekta.</w:t>
      </w:r>
    </w:p>
    <w:p w14:paraId="645A6EC5" w14:textId="77777777" w:rsidR="000941C8" w:rsidRDefault="000941C8" w:rsidP="000941C8">
      <w:pPr>
        <w:numPr>
          <w:ilvl w:val="0"/>
          <w:numId w:val="32"/>
        </w:numPr>
        <w:spacing w:line="256" w:lineRule="auto"/>
        <w:rPr>
          <w:rFonts w:ascii="Calibri" w:eastAsia="Calibri" w:hAnsi="Calibri"/>
        </w:rPr>
      </w:pPr>
      <w:r>
        <w:rPr>
          <w:rFonts w:ascii="Calibri" w:eastAsia="Calibri" w:hAnsi="Calibri"/>
        </w:rPr>
        <w:t>Registrer at avfallet kommer fra KJFF.</w:t>
      </w:r>
    </w:p>
    <w:p w14:paraId="7C587300" w14:textId="77777777" w:rsidR="000941C8" w:rsidRDefault="000941C8" w:rsidP="000941C8">
      <w:pPr>
        <w:numPr>
          <w:ilvl w:val="0"/>
          <w:numId w:val="32"/>
        </w:numPr>
        <w:spacing w:line="256" w:lineRule="auto"/>
        <w:rPr>
          <w:rFonts w:ascii="Calibri" w:eastAsia="Calibri" w:hAnsi="Calibri"/>
        </w:rPr>
      </w:pPr>
      <w:r>
        <w:rPr>
          <w:rFonts w:ascii="Calibri" w:eastAsia="Calibri" w:hAnsi="Calibri"/>
        </w:rPr>
        <w:t>Kjør ned til venstre hvor Norsk Gjenvinning holder til, og betjening viser hvor søpla kan tømmes. (Restavfall til venstre rundt bygget)</w:t>
      </w:r>
    </w:p>
    <w:p w14:paraId="6840B55E" w14:textId="77777777" w:rsidR="000941C8" w:rsidRDefault="000941C8" w:rsidP="000941C8">
      <w:pPr>
        <w:numPr>
          <w:ilvl w:val="0"/>
          <w:numId w:val="32"/>
        </w:numPr>
        <w:spacing w:line="256" w:lineRule="auto"/>
        <w:rPr>
          <w:rFonts w:ascii="Calibri" w:eastAsia="Calibri" w:hAnsi="Calibri"/>
        </w:rPr>
      </w:pPr>
      <w:r>
        <w:rPr>
          <w:rFonts w:ascii="Calibri" w:eastAsia="Calibri" w:hAnsi="Calibri"/>
        </w:rPr>
        <w:t>Kjør opp til bua og plasser bil/henger på vekta. Motta kvittering for innlevert vekt.</w:t>
      </w:r>
    </w:p>
    <w:p w14:paraId="157AC66B" w14:textId="77777777" w:rsidR="000941C8" w:rsidRPr="000941C8" w:rsidRDefault="000941C8" w:rsidP="000941C8">
      <w:pPr>
        <w:numPr>
          <w:ilvl w:val="0"/>
          <w:numId w:val="32"/>
        </w:numPr>
        <w:spacing w:line="256" w:lineRule="auto"/>
        <w:rPr>
          <w:rFonts w:ascii="Verdana" w:eastAsia="Verdana" w:hAnsi="Verdana" w:cs="Verdana"/>
          <w:sz w:val="16"/>
        </w:rPr>
      </w:pPr>
      <w:r>
        <w:rPr>
          <w:rFonts w:ascii="Calibri" w:eastAsia="Calibri" w:hAnsi="Calibri"/>
        </w:rPr>
        <w:t>Vi vil bli fakturert etter vekt på søpla.</w:t>
      </w:r>
    </w:p>
    <w:p w14:paraId="221AC699" w14:textId="77777777" w:rsidR="000941C8" w:rsidRDefault="000941C8" w:rsidP="000941C8">
      <w:pPr>
        <w:rPr>
          <w:rFonts w:ascii="Calibri" w:eastAsia="Calibri" w:hAnsi="Calibri" w:cs="Calibri"/>
          <w:sz w:val="24"/>
        </w:rPr>
      </w:pPr>
      <w:r>
        <w:rPr>
          <w:rFonts w:ascii="Calibri" w:eastAsia="Calibri" w:hAnsi="Calibri"/>
        </w:rPr>
        <w:t xml:space="preserve">       -     </w:t>
      </w:r>
      <w:r>
        <w:rPr>
          <w:rFonts w:ascii="Calibri" w:eastAsia="Calibri" w:hAnsi="Calibri"/>
          <w:b/>
          <w:i/>
          <w:u w:val="single"/>
        </w:rPr>
        <w:t>Egen rutine for levering av messinghylser</w:t>
      </w:r>
      <w:r>
        <w:rPr>
          <w:rFonts w:ascii="Calibri" w:eastAsia="Calibri" w:hAnsi="Calibri"/>
          <w:i/>
          <w:u w:val="single"/>
        </w:rPr>
        <w:t>.</w:t>
      </w:r>
    </w:p>
    <w:p w14:paraId="7D0E985A" w14:textId="77777777" w:rsidR="000941C8" w:rsidRDefault="000941C8" w:rsidP="000941C8"/>
    <w:p w14:paraId="417086E4" w14:textId="77777777" w:rsidR="000941C8" w:rsidRPr="000941C8" w:rsidRDefault="000941C8" w:rsidP="000941C8"/>
    <w:p w14:paraId="3B8663E9" w14:textId="77777777" w:rsidR="001F3852" w:rsidRPr="007F68C8" w:rsidRDefault="001F3852" w:rsidP="001F3852">
      <w:pPr>
        <w:rPr>
          <w:sz w:val="24"/>
          <w:szCs w:val="24"/>
        </w:rPr>
      </w:pPr>
      <w:r>
        <w:rPr>
          <w:sz w:val="24"/>
          <w:szCs w:val="24"/>
        </w:rPr>
        <w:t>Mer informasjon om resirkulering av metaller:</w:t>
      </w:r>
      <w:r>
        <w:rPr>
          <w:sz w:val="24"/>
          <w:szCs w:val="24"/>
        </w:rPr>
        <w:br/>
      </w:r>
      <w:hyperlink r:id="rId12" w:history="1">
        <w:r w:rsidRPr="005F3317">
          <w:rPr>
            <w:rStyle w:val="Hyperlink"/>
            <w:sz w:val="24"/>
            <w:szCs w:val="24"/>
          </w:rPr>
          <w:t>https://www.norskgjenvinning.no/tjenester/avfallstyper/metaller/</w:t>
        </w:r>
      </w:hyperlink>
    </w:p>
    <w:p w14:paraId="2DB3C467" w14:textId="77777777" w:rsidR="001F3852" w:rsidRPr="00B55DE9" w:rsidRDefault="001F3852" w:rsidP="001F3852">
      <w:pPr>
        <w:rPr>
          <w:b/>
          <w:bCs/>
          <w:sz w:val="28"/>
          <w:szCs w:val="28"/>
        </w:rPr>
      </w:pPr>
      <w:r w:rsidRPr="00B55DE9">
        <w:rPr>
          <w:b/>
          <w:bCs/>
          <w:sz w:val="28"/>
          <w:szCs w:val="28"/>
        </w:rPr>
        <w:t xml:space="preserve">Håndtering av bly </w:t>
      </w:r>
    </w:p>
    <w:p w14:paraId="64827D54" w14:textId="77777777" w:rsidR="001F3852" w:rsidRPr="00447432" w:rsidRDefault="001F3852" w:rsidP="001F3852">
      <w:pPr>
        <w:rPr>
          <w:b/>
          <w:bCs/>
        </w:rPr>
      </w:pPr>
      <w:r w:rsidRPr="004C669B">
        <w:rPr>
          <w:b/>
          <w:bCs/>
        </w:rPr>
        <w:t>Baner utendørs</w:t>
      </w:r>
      <w:r>
        <w:rPr>
          <w:b/>
          <w:bCs/>
        </w:rPr>
        <w:br/>
      </w:r>
      <w:r w:rsidRPr="00447432">
        <w:rPr>
          <w:sz w:val="24"/>
          <w:szCs w:val="24"/>
        </w:rPr>
        <w:t>Kulefang skal bygges slik at de gir minst mulig utlekking av tungmetaller, og alle kulefang på utendørs riflebaner må vedlikeholdes for å opprettholde optimal funksjon. Vedlikehold av kulefang består primært av påfyll av rikosjettfrie masser i området for kuleinnslag.</w:t>
      </w:r>
      <w:r w:rsidRPr="00447432">
        <w:rPr>
          <w:sz w:val="24"/>
          <w:szCs w:val="24"/>
        </w:rPr>
        <w:br/>
        <w:t xml:space="preserve">Krav til kulefang er angitt i veilederen til «skytebaneforskriften»: </w:t>
      </w:r>
      <w:r w:rsidRPr="00447432">
        <w:rPr>
          <w:sz w:val="24"/>
          <w:szCs w:val="24"/>
        </w:rPr>
        <w:br/>
      </w:r>
      <w:hyperlink r:id="rId13" w:history="1">
        <w:r w:rsidRPr="00447432">
          <w:rPr>
            <w:rStyle w:val="Hyperlink"/>
            <w:sz w:val="24"/>
            <w:szCs w:val="24"/>
          </w:rPr>
          <w:t>Skytebaneforskrift GP 6174.pdf (njff.no)</w:t>
        </w:r>
      </w:hyperlink>
    </w:p>
    <w:p w14:paraId="7D0EFE84" w14:textId="77777777" w:rsidR="001F3852" w:rsidRPr="007F68C8" w:rsidRDefault="001F3852" w:rsidP="001F3852">
      <w:pPr>
        <w:rPr>
          <w:sz w:val="24"/>
          <w:szCs w:val="24"/>
        </w:rPr>
      </w:pPr>
      <w:r w:rsidRPr="00447432">
        <w:rPr>
          <w:sz w:val="24"/>
          <w:szCs w:val="24"/>
        </w:rPr>
        <w:t xml:space="preserve">Råd vedrørende kulefang er også omtalt i «Veileder for planlegging av skytebaner»: </w:t>
      </w:r>
      <w:r w:rsidRPr="00447432">
        <w:rPr>
          <w:sz w:val="24"/>
          <w:szCs w:val="24"/>
        </w:rPr>
        <w:br/>
      </w:r>
      <w:hyperlink r:id="rId14" w:history="1">
        <w:r w:rsidRPr="00447432">
          <w:rPr>
            <w:rStyle w:val="Hyperlink"/>
            <w:sz w:val="24"/>
            <w:szCs w:val="24"/>
          </w:rPr>
          <w:t>Skytebaner - Veileder for planlegging av skytebaner (.</w:t>
        </w:r>
        <w:proofErr w:type="spellStart"/>
        <w:r w:rsidRPr="00447432">
          <w:rPr>
            <w:rStyle w:val="Hyperlink"/>
            <w:sz w:val="24"/>
            <w:szCs w:val="24"/>
          </w:rPr>
          <w:t>pdf</w:t>
        </w:r>
        <w:proofErr w:type="spellEnd"/>
        <w:r w:rsidRPr="00447432">
          <w:rPr>
            <w:rStyle w:val="Hyperlink"/>
            <w:sz w:val="24"/>
            <w:szCs w:val="24"/>
          </w:rPr>
          <w:t>) (regjeringen.no)</w:t>
        </w:r>
      </w:hyperlink>
      <w:r>
        <w:rPr>
          <w:b/>
          <w:bCs/>
        </w:rPr>
        <w:br/>
      </w:r>
      <w:r>
        <w:rPr>
          <w:b/>
          <w:bCs/>
        </w:rPr>
        <w:br/>
      </w:r>
      <w:r w:rsidRPr="00B55DE9">
        <w:rPr>
          <w:b/>
          <w:bCs/>
          <w:sz w:val="28"/>
          <w:szCs w:val="28"/>
        </w:rPr>
        <w:t>Byggeprosjekter/</w:t>
      </w:r>
      <w:proofErr w:type="spellStart"/>
      <w:r w:rsidRPr="00B55DE9">
        <w:rPr>
          <w:b/>
          <w:bCs/>
          <w:sz w:val="28"/>
          <w:szCs w:val="28"/>
        </w:rPr>
        <w:t>riving</w:t>
      </w:r>
      <w:proofErr w:type="spellEnd"/>
      <w:r>
        <w:rPr>
          <w:b/>
          <w:bCs/>
          <w:sz w:val="28"/>
          <w:szCs w:val="28"/>
        </w:rPr>
        <w:br/>
      </w:r>
      <w:r w:rsidRPr="00447432">
        <w:rPr>
          <w:sz w:val="24"/>
          <w:szCs w:val="24"/>
        </w:rPr>
        <w:t xml:space="preserve">Ved større rive- eller byggeprosjekter kan det være påkrevet med en egen avfallsplan for prosjektet.  Regler om avfall- og miljøsanering er nedfelt blant annet i Plan- og bygningsloven, </w:t>
      </w:r>
      <w:proofErr w:type="spellStart"/>
      <w:r w:rsidRPr="00447432">
        <w:rPr>
          <w:sz w:val="24"/>
          <w:szCs w:val="24"/>
        </w:rPr>
        <w:t>Byggteknisk</w:t>
      </w:r>
      <w:proofErr w:type="spellEnd"/>
      <w:r w:rsidRPr="00447432">
        <w:rPr>
          <w:sz w:val="24"/>
          <w:szCs w:val="24"/>
        </w:rPr>
        <w:t xml:space="preserve"> forskrift (TEK17) mm.</w:t>
      </w:r>
      <w:r w:rsidRPr="00447432">
        <w:rPr>
          <w:sz w:val="24"/>
          <w:szCs w:val="24"/>
        </w:rPr>
        <w:br/>
        <w:t xml:space="preserve">Direktoratet for </w:t>
      </w:r>
      <w:proofErr w:type="spellStart"/>
      <w:r w:rsidRPr="00447432">
        <w:rPr>
          <w:sz w:val="24"/>
          <w:szCs w:val="24"/>
        </w:rPr>
        <w:t>byggkvalitet</w:t>
      </w:r>
      <w:proofErr w:type="spellEnd"/>
      <w:r w:rsidRPr="00447432">
        <w:rPr>
          <w:sz w:val="24"/>
          <w:szCs w:val="24"/>
        </w:rPr>
        <w:t xml:space="preserve"> har en utfyllende informasjonsside om regler vedr. </w:t>
      </w:r>
      <w:proofErr w:type="spellStart"/>
      <w:r w:rsidRPr="00447432">
        <w:rPr>
          <w:sz w:val="24"/>
          <w:szCs w:val="24"/>
        </w:rPr>
        <w:t>byggavfall</w:t>
      </w:r>
      <w:proofErr w:type="spellEnd"/>
      <w:r w:rsidRPr="00447432">
        <w:rPr>
          <w:sz w:val="24"/>
          <w:szCs w:val="24"/>
        </w:rPr>
        <w:t>:</w:t>
      </w:r>
      <w:r w:rsidRPr="00447432">
        <w:rPr>
          <w:sz w:val="24"/>
          <w:szCs w:val="24"/>
        </w:rPr>
        <w:br/>
      </w:r>
      <w:hyperlink r:id="rId15" w:history="1">
        <w:r w:rsidRPr="00447432">
          <w:rPr>
            <w:rStyle w:val="Hyperlink"/>
            <w:sz w:val="24"/>
            <w:szCs w:val="24"/>
          </w:rPr>
          <w:t xml:space="preserve">Avfall- og miljøsanering - Direktoratet for </w:t>
        </w:r>
        <w:proofErr w:type="spellStart"/>
        <w:r w:rsidRPr="00447432">
          <w:rPr>
            <w:rStyle w:val="Hyperlink"/>
            <w:sz w:val="24"/>
            <w:szCs w:val="24"/>
          </w:rPr>
          <w:t>byggkvalitet</w:t>
        </w:r>
        <w:proofErr w:type="spellEnd"/>
        <w:r w:rsidRPr="00447432">
          <w:rPr>
            <w:rStyle w:val="Hyperlink"/>
            <w:sz w:val="24"/>
            <w:szCs w:val="24"/>
          </w:rPr>
          <w:t xml:space="preserve"> (dibk.no)</w:t>
        </w:r>
      </w:hyperlink>
    </w:p>
    <w:p w14:paraId="43470996" w14:textId="77777777" w:rsidR="001F3852" w:rsidRDefault="001F3852" w:rsidP="001F3852">
      <w:r w:rsidRPr="007F68C8">
        <w:rPr>
          <w:sz w:val="24"/>
          <w:szCs w:val="24"/>
        </w:rPr>
        <w:t>Hvis det er spesialavfall som skal håndteres så trengs det også mulig en SJA (sikker jobb analyse).</w:t>
      </w:r>
      <w:r>
        <w:rPr>
          <w:sz w:val="24"/>
          <w:szCs w:val="24"/>
        </w:rPr>
        <w:t xml:space="preserve"> </w:t>
      </w:r>
      <w:hyperlink r:id="rId16" w:anchor="4-nbsp-gjennomf-re-sja" w:history="1">
        <w:r>
          <w:rPr>
            <w:rStyle w:val="Hyperlink"/>
          </w:rPr>
          <w:t>Sikker jobbanalyse (SJA) | HMS-portalen | UiB</w:t>
        </w:r>
      </w:hyperlink>
      <w:r>
        <w:t xml:space="preserve"> </w:t>
      </w:r>
    </w:p>
    <w:p w14:paraId="17478E3F" w14:textId="77777777" w:rsidR="001F3852" w:rsidRDefault="001F3852" w:rsidP="001F3852"/>
    <w:p w14:paraId="4F90F521" w14:textId="0718DC0B" w:rsidR="007137E7" w:rsidRDefault="001F3852" w:rsidP="007137E7">
      <w:pPr>
        <w:rPr>
          <w:rFonts w:ascii="Arial" w:hAnsi="Arial" w:cs="Arial"/>
          <w:b/>
          <w:bCs/>
          <w:sz w:val="28"/>
          <w:szCs w:val="28"/>
        </w:rPr>
      </w:pPr>
      <w:r w:rsidRPr="00D820A7">
        <w:rPr>
          <w:rFonts w:ascii="Arial" w:hAnsi="Arial" w:cs="Arial"/>
          <w:b/>
          <w:bCs/>
          <w:sz w:val="28"/>
          <w:szCs w:val="28"/>
        </w:rPr>
        <w:t xml:space="preserve">Plan for håndtering av avfall i </w:t>
      </w:r>
      <w:r>
        <w:rPr>
          <w:rFonts w:ascii="Arial" w:hAnsi="Arial" w:cs="Arial"/>
          <w:b/>
          <w:bCs/>
          <w:sz w:val="28"/>
          <w:szCs w:val="28"/>
        </w:rPr>
        <w:t>Kongsberg</w:t>
      </w:r>
      <w:r w:rsidRPr="00D820A7">
        <w:rPr>
          <w:rFonts w:ascii="Arial" w:hAnsi="Arial" w:cs="Arial"/>
          <w:b/>
          <w:bCs/>
          <w:sz w:val="28"/>
          <w:szCs w:val="28"/>
        </w:rPr>
        <w:t xml:space="preserve"> JFF</w:t>
      </w:r>
    </w:p>
    <w:p w14:paraId="2F4E4441" w14:textId="77777777" w:rsidR="001F3852" w:rsidRPr="00D820A7" w:rsidRDefault="001F3852" w:rsidP="001F3852">
      <w:pPr>
        <w:jc w:val="center"/>
        <w:rPr>
          <w:rFonts w:ascii="Arial" w:hAnsi="Arial" w:cs="Arial"/>
          <w:b/>
          <w:bCs/>
          <w:sz w:val="28"/>
          <w:szCs w:val="28"/>
        </w:rPr>
      </w:pPr>
    </w:p>
    <w:p w14:paraId="689D2D7B" w14:textId="77777777" w:rsidR="001F3852" w:rsidRPr="00D820A7" w:rsidRDefault="001F3852" w:rsidP="001F3852">
      <w:pPr>
        <w:pStyle w:val="ListParagraph"/>
        <w:numPr>
          <w:ilvl w:val="0"/>
          <w:numId w:val="26"/>
        </w:numPr>
        <w:rPr>
          <w:rFonts w:ascii="Arial" w:hAnsi="Arial" w:cs="Arial"/>
          <w:b/>
          <w:bCs/>
          <w:sz w:val="24"/>
          <w:szCs w:val="24"/>
        </w:rPr>
      </w:pPr>
      <w:r w:rsidRPr="00D820A7">
        <w:rPr>
          <w:rFonts w:ascii="Arial" w:hAnsi="Arial" w:cs="Arial"/>
          <w:b/>
          <w:bCs/>
          <w:sz w:val="24"/>
          <w:szCs w:val="24"/>
        </w:rPr>
        <w:t>Status dagens avfallshåndtering</w:t>
      </w:r>
    </w:p>
    <w:p w14:paraId="70E6A68A" w14:textId="77777777" w:rsidR="001F3852" w:rsidRPr="003C7637" w:rsidRDefault="001F3852" w:rsidP="001F3852">
      <w:pPr>
        <w:pStyle w:val="ListParagraph"/>
        <w:rPr>
          <w:sz w:val="24"/>
          <w:szCs w:val="24"/>
        </w:rPr>
      </w:pPr>
      <w:r w:rsidRPr="003C7637">
        <w:rPr>
          <w:sz w:val="24"/>
          <w:szCs w:val="24"/>
        </w:rPr>
        <w:t>Vi skiller i dag patroner, papp og annet restavfall og dette oppbevares i plastsekker som samles opp og blir stående bak vaktbod inntil dette blir kjørt til Kongsberg gjenvinnings stasjon.</w:t>
      </w:r>
      <w:r>
        <w:rPr>
          <w:sz w:val="24"/>
          <w:szCs w:val="24"/>
        </w:rPr>
        <w:t xml:space="preserve"> Ansvarlige er vaktledere på det enkelte lag. Rutiner beskrevet under avfallshåndtering.</w:t>
      </w:r>
    </w:p>
    <w:p w14:paraId="5B8FFAAF" w14:textId="77777777" w:rsidR="001F3852" w:rsidRDefault="001F3852" w:rsidP="001F3852">
      <w:pPr>
        <w:pStyle w:val="ListParagraph"/>
      </w:pPr>
    </w:p>
    <w:p w14:paraId="3D9103D6" w14:textId="77777777" w:rsidR="001F3852" w:rsidRDefault="001F3852" w:rsidP="001F3852">
      <w:pPr>
        <w:pStyle w:val="ListParagraph"/>
      </w:pPr>
    </w:p>
    <w:p w14:paraId="7F4CF0AB" w14:textId="77777777" w:rsidR="001F3852" w:rsidRPr="00D820A7" w:rsidRDefault="001F3852" w:rsidP="001F3852">
      <w:pPr>
        <w:pStyle w:val="ListParagraph"/>
        <w:numPr>
          <w:ilvl w:val="0"/>
          <w:numId w:val="26"/>
        </w:numPr>
        <w:rPr>
          <w:rFonts w:ascii="Arial" w:hAnsi="Arial" w:cs="Arial"/>
          <w:b/>
          <w:bCs/>
          <w:sz w:val="24"/>
          <w:szCs w:val="24"/>
        </w:rPr>
      </w:pPr>
      <w:r w:rsidRPr="00D820A7">
        <w:rPr>
          <w:rFonts w:ascii="Arial" w:hAnsi="Arial" w:cs="Arial"/>
          <w:b/>
          <w:bCs/>
          <w:sz w:val="24"/>
          <w:szCs w:val="24"/>
        </w:rPr>
        <w:t xml:space="preserve">Mål </w:t>
      </w:r>
    </w:p>
    <w:p w14:paraId="45B9DEB6" w14:textId="370B256F" w:rsidR="001F3852" w:rsidRPr="00401A92" w:rsidRDefault="001F3852" w:rsidP="001F3852">
      <w:pPr>
        <w:pStyle w:val="ListParagraph"/>
        <w:rPr>
          <w:iCs/>
          <w:sz w:val="24"/>
        </w:rPr>
      </w:pPr>
      <w:r w:rsidRPr="00401A92">
        <w:rPr>
          <w:iCs/>
          <w:sz w:val="24"/>
        </w:rPr>
        <w:t>Trivelige, trygge og ryddige omgivelser, og drift som belaster miljøet minst mulig.</w:t>
      </w:r>
      <w:r>
        <w:rPr>
          <w:iCs/>
          <w:sz w:val="24"/>
        </w:rPr>
        <w:t xml:space="preserve"> Kildesortere patroner og papp og annet restavfall ved Kongsberg gjenvinnings stasjon</w:t>
      </w:r>
      <w:r w:rsidR="007137E7">
        <w:rPr>
          <w:iCs/>
          <w:sz w:val="24"/>
        </w:rPr>
        <w:t xml:space="preserve"> etter beskrevne rutiner.</w:t>
      </w:r>
    </w:p>
    <w:p w14:paraId="06A1B913" w14:textId="77777777" w:rsidR="001F3852" w:rsidRPr="00D820A7" w:rsidRDefault="001F3852" w:rsidP="001F3852">
      <w:pPr>
        <w:pStyle w:val="ListParagraph"/>
        <w:rPr>
          <w:i/>
          <w:iCs/>
          <w:color w:val="FF0000"/>
        </w:rPr>
      </w:pPr>
    </w:p>
    <w:p w14:paraId="0545AFEC" w14:textId="77777777" w:rsidR="001F3852" w:rsidRDefault="001F3852" w:rsidP="001F3852">
      <w:pPr>
        <w:pStyle w:val="ListParagraph"/>
      </w:pPr>
    </w:p>
    <w:p w14:paraId="5D7AB60B" w14:textId="77777777" w:rsidR="001F3852" w:rsidRDefault="001F3852" w:rsidP="001F3852">
      <w:pPr>
        <w:pStyle w:val="ListParagraph"/>
      </w:pPr>
    </w:p>
    <w:p w14:paraId="47A69E82" w14:textId="77777777" w:rsidR="001F3852" w:rsidRPr="00D820A7" w:rsidRDefault="001F3852" w:rsidP="001F3852">
      <w:pPr>
        <w:pStyle w:val="ListParagraph"/>
        <w:numPr>
          <w:ilvl w:val="0"/>
          <w:numId w:val="26"/>
        </w:numPr>
        <w:rPr>
          <w:rFonts w:ascii="Arial" w:hAnsi="Arial" w:cs="Arial"/>
          <w:b/>
          <w:bCs/>
          <w:sz w:val="24"/>
          <w:szCs w:val="24"/>
        </w:rPr>
      </w:pPr>
      <w:r w:rsidRPr="00D820A7">
        <w:rPr>
          <w:rFonts w:ascii="Arial" w:hAnsi="Arial" w:cs="Arial"/>
          <w:b/>
          <w:bCs/>
          <w:sz w:val="24"/>
          <w:szCs w:val="24"/>
        </w:rPr>
        <w:t>Strategi</w:t>
      </w:r>
    </w:p>
    <w:p w14:paraId="5E1BCB40" w14:textId="77777777" w:rsidR="001F3852" w:rsidRPr="003C7637" w:rsidRDefault="001F3852" w:rsidP="001F3852">
      <w:pPr>
        <w:pStyle w:val="ListParagraph"/>
        <w:rPr>
          <w:iCs/>
          <w:sz w:val="24"/>
        </w:rPr>
      </w:pPr>
      <w:r w:rsidRPr="003C7637">
        <w:rPr>
          <w:iCs/>
          <w:sz w:val="24"/>
        </w:rPr>
        <w:t>Vaktledere sørger for å håndtere søppel og avfall etter sitt skift i henhold til å skille mellom patroner og papp</w:t>
      </w:r>
      <w:r>
        <w:rPr>
          <w:iCs/>
          <w:sz w:val="24"/>
        </w:rPr>
        <w:t xml:space="preserve"> og annet restavfall</w:t>
      </w:r>
      <w:r w:rsidRPr="003C7637">
        <w:rPr>
          <w:iCs/>
          <w:sz w:val="24"/>
        </w:rPr>
        <w:t>.</w:t>
      </w:r>
    </w:p>
    <w:p w14:paraId="6B5130E9" w14:textId="77777777" w:rsidR="001F3852" w:rsidRDefault="001F3852" w:rsidP="001F3852">
      <w:pPr>
        <w:pStyle w:val="ListParagraph"/>
      </w:pPr>
    </w:p>
    <w:p w14:paraId="24CE529B" w14:textId="77777777" w:rsidR="001F3852" w:rsidRDefault="001F3852" w:rsidP="001F3852">
      <w:pPr>
        <w:pStyle w:val="ListParagraph"/>
      </w:pPr>
    </w:p>
    <w:p w14:paraId="1A43D6CF" w14:textId="77777777" w:rsidR="001F3852" w:rsidRPr="00D820A7" w:rsidRDefault="001F3852" w:rsidP="001F3852">
      <w:pPr>
        <w:pStyle w:val="ListParagraph"/>
        <w:numPr>
          <w:ilvl w:val="0"/>
          <w:numId w:val="26"/>
        </w:numPr>
        <w:rPr>
          <w:rFonts w:ascii="Arial" w:hAnsi="Arial" w:cs="Arial"/>
          <w:b/>
          <w:bCs/>
          <w:sz w:val="24"/>
          <w:szCs w:val="24"/>
        </w:rPr>
      </w:pPr>
      <w:r w:rsidRPr="00D820A7">
        <w:rPr>
          <w:rFonts w:ascii="Arial" w:hAnsi="Arial" w:cs="Arial"/>
          <w:b/>
          <w:bCs/>
          <w:sz w:val="24"/>
          <w:szCs w:val="24"/>
        </w:rPr>
        <w:t>Tiltak</w:t>
      </w:r>
    </w:p>
    <w:p w14:paraId="55857D6C" w14:textId="433D1F8F" w:rsidR="001F3852" w:rsidRPr="00375AEA" w:rsidRDefault="001F3852" w:rsidP="00375AEA">
      <w:pPr>
        <w:pStyle w:val="ListParagraph"/>
        <w:rPr>
          <w:iCs/>
          <w:sz w:val="24"/>
        </w:rPr>
      </w:pPr>
      <w:r w:rsidRPr="000C0DDB">
        <w:rPr>
          <w:iCs/>
          <w:sz w:val="24"/>
        </w:rPr>
        <w:t>Vi tar en årlig gjennomgang av søppelhåndtering på vår dugnaden hvor alle vaktledere og mannskap får opplæring vedrørende håndtering og avhending fra skyte anlegget, rifle og leirduebanen.</w:t>
      </w:r>
    </w:p>
    <w:p w14:paraId="10BB2B95" w14:textId="77777777" w:rsidR="00375AEA" w:rsidRDefault="00375AEA" w:rsidP="001F3852">
      <w:pPr>
        <w:rPr>
          <w:sz w:val="24"/>
          <w:szCs w:val="24"/>
        </w:rPr>
      </w:pPr>
    </w:p>
    <w:p w14:paraId="1466EE45" w14:textId="162BF284" w:rsidR="00375AEA" w:rsidRDefault="00375AEA" w:rsidP="00375AEA">
      <w:pPr>
        <w:pStyle w:val="Heading1"/>
      </w:pPr>
      <w:r>
        <w:t>Avvikshåndtering:</w:t>
      </w:r>
    </w:p>
    <w:p w14:paraId="31C9CDF3" w14:textId="77777777" w:rsidR="00375AEA" w:rsidRDefault="00375AEA" w:rsidP="001F3852">
      <w:pPr>
        <w:rPr>
          <w:sz w:val="24"/>
          <w:szCs w:val="24"/>
        </w:rPr>
      </w:pPr>
    </w:p>
    <w:p w14:paraId="7DBE3F66" w14:textId="77777777" w:rsidR="00375AEA" w:rsidRDefault="00375AEA" w:rsidP="001F3852">
      <w:pPr>
        <w:rPr>
          <w:sz w:val="24"/>
          <w:szCs w:val="24"/>
        </w:rPr>
      </w:pPr>
      <w:r>
        <w:rPr>
          <w:sz w:val="24"/>
          <w:szCs w:val="24"/>
        </w:rPr>
        <w:t xml:space="preserve">Når avviksskjema benyttes så skal avviket gjennomgås i påfølgende styremøter etter avvikets karakter. </w:t>
      </w:r>
    </w:p>
    <w:p w14:paraId="539A90E8" w14:textId="648E959E" w:rsidR="00375AEA" w:rsidRDefault="00375AEA" w:rsidP="001F3852">
      <w:pPr>
        <w:rPr>
          <w:sz w:val="24"/>
          <w:szCs w:val="24"/>
        </w:rPr>
      </w:pPr>
      <w:r>
        <w:rPr>
          <w:sz w:val="24"/>
          <w:szCs w:val="24"/>
        </w:rPr>
        <w:t>Er avviket av en slik karakter at dette ikke kan vente, skal leder og eller nestleder av klubben kontaktes og gjøres kjent med avviket.</w:t>
      </w:r>
    </w:p>
    <w:p w14:paraId="2C59AC43" w14:textId="3E4FC70B" w:rsidR="00375AEA" w:rsidRDefault="00375AEA" w:rsidP="001F3852">
      <w:pPr>
        <w:rPr>
          <w:sz w:val="24"/>
          <w:szCs w:val="24"/>
        </w:rPr>
      </w:pPr>
      <w:r>
        <w:rPr>
          <w:sz w:val="24"/>
          <w:szCs w:val="24"/>
        </w:rPr>
        <w:t>De har ansvaret for å videreformidle dette til KJFF sitt styre når avvikets karakter og eller alvorlighet tilsier dette .</w:t>
      </w:r>
    </w:p>
    <w:p w14:paraId="44D4BFB7" w14:textId="53F79777" w:rsidR="00375AEA" w:rsidRDefault="00375AEA" w:rsidP="001F3852">
      <w:pPr>
        <w:rPr>
          <w:sz w:val="24"/>
          <w:szCs w:val="24"/>
        </w:rPr>
      </w:pPr>
      <w:r>
        <w:rPr>
          <w:sz w:val="24"/>
          <w:szCs w:val="24"/>
        </w:rPr>
        <w:t>Husk at de aller fleste avvik blir påpekt og rettet omgående, er avviket gjentagende skal avviksskjema benyttes slik at avviket ikke oppstår på nytt.</w:t>
      </w:r>
    </w:p>
    <w:p w14:paraId="6571364D" w14:textId="2F71EE98" w:rsidR="00375AEA" w:rsidRPr="00C64885" w:rsidRDefault="00375AEA" w:rsidP="001F3852">
      <w:pPr>
        <w:rPr>
          <w:b/>
          <w:bCs/>
          <w:i/>
          <w:iCs/>
          <w:sz w:val="24"/>
          <w:szCs w:val="24"/>
        </w:rPr>
      </w:pPr>
      <w:r w:rsidRPr="00C64885">
        <w:rPr>
          <w:b/>
          <w:bCs/>
          <w:i/>
          <w:iCs/>
          <w:sz w:val="24"/>
          <w:szCs w:val="24"/>
        </w:rPr>
        <w:t xml:space="preserve">Avviksbehandling gir en dypere </w:t>
      </w:r>
      <w:r w:rsidR="00C64885" w:rsidRPr="00C64885">
        <w:rPr>
          <w:b/>
          <w:bCs/>
          <w:i/>
          <w:iCs/>
          <w:sz w:val="24"/>
          <w:szCs w:val="24"/>
        </w:rPr>
        <w:t>forståelse</w:t>
      </w:r>
      <w:r w:rsidRPr="00C64885">
        <w:rPr>
          <w:b/>
          <w:bCs/>
          <w:i/>
          <w:iCs/>
          <w:sz w:val="24"/>
          <w:szCs w:val="24"/>
        </w:rPr>
        <w:t xml:space="preserve"> for hvorfor </w:t>
      </w:r>
      <w:r w:rsidR="00C64885" w:rsidRPr="00C64885">
        <w:rPr>
          <w:b/>
          <w:bCs/>
          <w:i/>
          <w:iCs/>
          <w:sz w:val="24"/>
          <w:szCs w:val="24"/>
        </w:rPr>
        <w:t>uønskede hendelser oppstår og hvordan minimere risikoen for at de oppstår på nytt(korrigerende tiltak)</w:t>
      </w:r>
    </w:p>
    <w:tbl>
      <w:tblPr>
        <w:tblStyle w:val="TableGrid"/>
        <w:tblpPr w:leftFromText="141" w:rightFromText="141" w:vertAnchor="page" w:horzAnchor="margin" w:tblpXSpec="center" w:tblpY="1681"/>
        <w:tblW w:w="10657" w:type="dxa"/>
        <w:tblLook w:val="04A0" w:firstRow="1" w:lastRow="0" w:firstColumn="1" w:lastColumn="0" w:noHBand="0" w:noVBand="1"/>
      </w:tblPr>
      <w:tblGrid>
        <w:gridCol w:w="2127"/>
        <w:gridCol w:w="2127"/>
        <w:gridCol w:w="2129"/>
        <w:gridCol w:w="2137"/>
        <w:gridCol w:w="2137"/>
      </w:tblGrid>
      <w:tr w:rsidR="001F3852" w14:paraId="3E4B838F" w14:textId="77777777" w:rsidTr="00BC7690">
        <w:trPr>
          <w:trHeight w:val="563"/>
        </w:trPr>
        <w:tc>
          <w:tcPr>
            <w:tcW w:w="10657" w:type="dxa"/>
            <w:gridSpan w:val="5"/>
          </w:tcPr>
          <w:p w14:paraId="7D298E78" w14:textId="3006242A" w:rsidR="001F3852" w:rsidRPr="00E45DEF" w:rsidRDefault="001F3852" w:rsidP="00BC7690">
            <w:pPr>
              <w:rPr>
                <w:b/>
                <w:bCs/>
                <w:sz w:val="32"/>
                <w:szCs w:val="32"/>
              </w:rPr>
            </w:pPr>
            <w:r w:rsidRPr="00E45DEF">
              <w:rPr>
                <w:b/>
                <w:bCs/>
                <w:sz w:val="32"/>
                <w:szCs w:val="32"/>
              </w:rPr>
              <w:lastRenderedPageBreak/>
              <w:t xml:space="preserve">Avfallshåndtering for aktiviteter i </w:t>
            </w:r>
            <w:r w:rsidR="007137E7">
              <w:rPr>
                <w:b/>
                <w:bCs/>
                <w:sz w:val="32"/>
                <w:szCs w:val="32"/>
              </w:rPr>
              <w:t>KJFF</w:t>
            </w:r>
          </w:p>
        </w:tc>
      </w:tr>
      <w:tr w:rsidR="001F3852" w14:paraId="74C1EAB0" w14:textId="77777777" w:rsidTr="00BC7690">
        <w:trPr>
          <w:trHeight w:val="532"/>
        </w:trPr>
        <w:tc>
          <w:tcPr>
            <w:tcW w:w="10657" w:type="dxa"/>
            <w:gridSpan w:val="5"/>
          </w:tcPr>
          <w:p w14:paraId="7202E96D" w14:textId="77777777" w:rsidR="001F3852" w:rsidRDefault="001F3852" w:rsidP="00BC7690">
            <w:r>
              <w:t xml:space="preserve">Gjelder for: </w:t>
            </w:r>
            <w:r w:rsidRPr="006F7EEF">
              <w:rPr>
                <w:b/>
                <w:highlight w:val="yellow"/>
              </w:rPr>
              <w:t>Skytebanene på Meheia og klubbhus ved håndtering av avfall</w:t>
            </w:r>
          </w:p>
        </w:tc>
      </w:tr>
      <w:tr w:rsidR="001F3852" w14:paraId="3B1BE26A" w14:textId="77777777" w:rsidTr="00BC7690">
        <w:trPr>
          <w:trHeight w:val="563"/>
        </w:trPr>
        <w:tc>
          <w:tcPr>
            <w:tcW w:w="10657" w:type="dxa"/>
            <w:gridSpan w:val="5"/>
          </w:tcPr>
          <w:p w14:paraId="4E5557F3" w14:textId="77777777" w:rsidR="001F3852" w:rsidRDefault="001F3852" w:rsidP="00BC7690">
            <w:r>
              <w:t>Ansvarlig forening: Kongsberg Jeger og Fiskerforening - KJFF</w:t>
            </w:r>
          </w:p>
        </w:tc>
      </w:tr>
      <w:tr w:rsidR="001F3852" w14:paraId="7F3F8C6C" w14:textId="77777777" w:rsidTr="00BC7690">
        <w:trPr>
          <w:trHeight w:val="532"/>
        </w:trPr>
        <w:tc>
          <w:tcPr>
            <w:tcW w:w="2127" w:type="dxa"/>
          </w:tcPr>
          <w:p w14:paraId="37C9CDE1" w14:textId="77777777" w:rsidR="001F3852" w:rsidRPr="003E440A" w:rsidRDefault="001F3852" w:rsidP="00BC7690">
            <w:pPr>
              <w:rPr>
                <w:b/>
                <w:bCs/>
              </w:rPr>
            </w:pPr>
            <w:r w:rsidRPr="003E440A">
              <w:rPr>
                <w:b/>
                <w:bCs/>
              </w:rPr>
              <w:t>Ordinært avfall</w:t>
            </w:r>
          </w:p>
        </w:tc>
        <w:tc>
          <w:tcPr>
            <w:tcW w:w="6393" w:type="dxa"/>
            <w:gridSpan w:val="3"/>
          </w:tcPr>
          <w:p w14:paraId="53EC149E" w14:textId="77777777" w:rsidR="001F3852" w:rsidRDefault="001F3852" w:rsidP="00BC7690">
            <w:r>
              <w:br/>
              <w:t>*oppgi andel/mengde</w:t>
            </w:r>
          </w:p>
        </w:tc>
        <w:tc>
          <w:tcPr>
            <w:tcW w:w="2136" w:type="dxa"/>
          </w:tcPr>
          <w:p w14:paraId="22DFD01C" w14:textId="77777777" w:rsidR="001F3852" w:rsidRDefault="001F3852" w:rsidP="00BC7690"/>
        </w:tc>
      </w:tr>
      <w:tr w:rsidR="001F3852" w14:paraId="45C04326" w14:textId="77777777" w:rsidTr="00BC7690">
        <w:trPr>
          <w:trHeight w:val="563"/>
        </w:trPr>
        <w:tc>
          <w:tcPr>
            <w:tcW w:w="2127" w:type="dxa"/>
          </w:tcPr>
          <w:p w14:paraId="43FB0BA9" w14:textId="77777777" w:rsidR="001F3852" w:rsidRDefault="001F3852" w:rsidP="00BC7690">
            <w:r>
              <w:t>Type avfall</w:t>
            </w:r>
          </w:p>
        </w:tc>
        <w:tc>
          <w:tcPr>
            <w:tcW w:w="2127" w:type="dxa"/>
          </w:tcPr>
          <w:p w14:paraId="10FB3920" w14:textId="77777777" w:rsidR="001F3852" w:rsidRDefault="001F3852" w:rsidP="00BC7690">
            <w:r>
              <w:t>Levering til godkjent avfallsanlegg*</w:t>
            </w:r>
          </w:p>
        </w:tc>
        <w:tc>
          <w:tcPr>
            <w:tcW w:w="2129" w:type="dxa"/>
          </w:tcPr>
          <w:p w14:paraId="10CB353A" w14:textId="77777777" w:rsidR="001F3852" w:rsidRDefault="001F3852" w:rsidP="00BC7690">
            <w:r>
              <w:t>Levering til ombruk eller direkte til gjenvinning*</w:t>
            </w:r>
          </w:p>
        </w:tc>
        <w:tc>
          <w:tcPr>
            <w:tcW w:w="2136" w:type="dxa"/>
          </w:tcPr>
          <w:p w14:paraId="5EC5B92D" w14:textId="77777777" w:rsidR="001F3852" w:rsidRDefault="001F3852" w:rsidP="00BC7690">
            <w:r>
              <w:t>Annen håndtering</w:t>
            </w:r>
          </w:p>
        </w:tc>
        <w:tc>
          <w:tcPr>
            <w:tcW w:w="2136" w:type="dxa"/>
          </w:tcPr>
          <w:p w14:paraId="625DDBA5" w14:textId="77777777" w:rsidR="001F3852" w:rsidRDefault="001F3852" w:rsidP="00BC7690">
            <w:r>
              <w:t>Leveringssted</w:t>
            </w:r>
          </w:p>
        </w:tc>
      </w:tr>
      <w:tr w:rsidR="001F3852" w14:paraId="401180B5" w14:textId="77777777" w:rsidTr="00BC7690">
        <w:trPr>
          <w:trHeight w:val="532"/>
        </w:trPr>
        <w:tc>
          <w:tcPr>
            <w:tcW w:w="2127" w:type="dxa"/>
          </w:tcPr>
          <w:p w14:paraId="7BDCEC75" w14:textId="77777777" w:rsidR="001F3852" w:rsidRDefault="001F3852" w:rsidP="00BC7690"/>
        </w:tc>
        <w:tc>
          <w:tcPr>
            <w:tcW w:w="2127" w:type="dxa"/>
          </w:tcPr>
          <w:p w14:paraId="656834AB" w14:textId="77777777" w:rsidR="001F3852" w:rsidRDefault="001F3852" w:rsidP="00BC7690"/>
        </w:tc>
        <w:tc>
          <w:tcPr>
            <w:tcW w:w="2129" w:type="dxa"/>
          </w:tcPr>
          <w:p w14:paraId="69B9812D" w14:textId="77777777" w:rsidR="001F3852" w:rsidRDefault="001F3852" w:rsidP="00BC7690"/>
        </w:tc>
        <w:tc>
          <w:tcPr>
            <w:tcW w:w="2136" w:type="dxa"/>
          </w:tcPr>
          <w:p w14:paraId="0C9D7B42" w14:textId="77777777" w:rsidR="001F3852" w:rsidRDefault="001F3852" w:rsidP="00BC7690"/>
        </w:tc>
        <w:tc>
          <w:tcPr>
            <w:tcW w:w="2136" w:type="dxa"/>
          </w:tcPr>
          <w:p w14:paraId="108E59A3" w14:textId="77777777" w:rsidR="001F3852" w:rsidRDefault="001F3852" w:rsidP="00BC7690"/>
        </w:tc>
      </w:tr>
      <w:tr w:rsidR="001F3852" w14:paraId="7B0C6CF9" w14:textId="77777777" w:rsidTr="00BC7690">
        <w:trPr>
          <w:trHeight w:val="532"/>
        </w:trPr>
        <w:tc>
          <w:tcPr>
            <w:tcW w:w="2127" w:type="dxa"/>
          </w:tcPr>
          <w:p w14:paraId="7A8365F5" w14:textId="77777777" w:rsidR="001F3852" w:rsidRDefault="001F3852" w:rsidP="00BC7690"/>
        </w:tc>
        <w:tc>
          <w:tcPr>
            <w:tcW w:w="2127" w:type="dxa"/>
          </w:tcPr>
          <w:p w14:paraId="1DEB6FC7" w14:textId="77777777" w:rsidR="001F3852" w:rsidRDefault="001F3852" w:rsidP="00BC7690"/>
        </w:tc>
        <w:tc>
          <w:tcPr>
            <w:tcW w:w="2129" w:type="dxa"/>
          </w:tcPr>
          <w:p w14:paraId="6C2BDDDD" w14:textId="77777777" w:rsidR="001F3852" w:rsidRDefault="001F3852" w:rsidP="00BC7690"/>
        </w:tc>
        <w:tc>
          <w:tcPr>
            <w:tcW w:w="2136" w:type="dxa"/>
          </w:tcPr>
          <w:p w14:paraId="69EB4671" w14:textId="77777777" w:rsidR="001F3852" w:rsidRDefault="001F3852" w:rsidP="00BC7690"/>
        </w:tc>
        <w:tc>
          <w:tcPr>
            <w:tcW w:w="2136" w:type="dxa"/>
          </w:tcPr>
          <w:p w14:paraId="01FA5145" w14:textId="77777777" w:rsidR="001F3852" w:rsidRDefault="001F3852" w:rsidP="00BC7690"/>
        </w:tc>
      </w:tr>
      <w:tr w:rsidR="001F3852" w14:paraId="58D71552" w14:textId="77777777" w:rsidTr="00BC7690">
        <w:trPr>
          <w:trHeight w:val="532"/>
        </w:trPr>
        <w:tc>
          <w:tcPr>
            <w:tcW w:w="2127" w:type="dxa"/>
          </w:tcPr>
          <w:p w14:paraId="26BD9368" w14:textId="77777777" w:rsidR="001F3852" w:rsidRDefault="001F3852" w:rsidP="00BC7690"/>
        </w:tc>
        <w:tc>
          <w:tcPr>
            <w:tcW w:w="2127" w:type="dxa"/>
          </w:tcPr>
          <w:p w14:paraId="51CCCC6E" w14:textId="77777777" w:rsidR="001F3852" w:rsidRDefault="001F3852" w:rsidP="00BC7690"/>
        </w:tc>
        <w:tc>
          <w:tcPr>
            <w:tcW w:w="2129" w:type="dxa"/>
          </w:tcPr>
          <w:p w14:paraId="38CB7506" w14:textId="77777777" w:rsidR="001F3852" w:rsidRDefault="001F3852" w:rsidP="00BC7690"/>
        </w:tc>
        <w:tc>
          <w:tcPr>
            <w:tcW w:w="2136" w:type="dxa"/>
          </w:tcPr>
          <w:p w14:paraId="70553195" w14:textId="77777777" w:rsidR="001F3852" w:rsidRDefault="001F3852" w:rsidP="00BC7690"/>
        </w:tc>
        <w:tc>
          <w:tcPr>
            <w:tcW w:w="2136" w:type="dxa"/>
          </w:tcPr>
          <w:p w14:paraId="0F5C0922" w14:textId="77777777" w:rsidR="001F3852" w:rsidRDefault="001F3852" w:rsidP="00BC7690"/>
        </w:tc>
      </w:tr>
      <w:tr w:rsidR="001F3852" w14:paraId="1D80F638" w14:textId="77777777" w:rsidTr="00BC7690">
        <w:trPr>
          <w:trHeight w:val="532"/>
        </w:trPr>
        <w:tc>
          <w:tcPr>
            <w:tcW w:w="2127" w:type="dxa"/>
          </w:tcPr>
          <w:p w14:paraId="4E59DEED" w14:textId="77777777" w:rsidR="001F3852" w:rsidRDefault="001F3852" w:rsidP="00BC7690"/>
        </w:tc>
        <w:tc>
          <w:tcPr>
            <w:tcW w:w="2127" w:type="dxa"/>
          </w:tcPr>
          <w:p w14:paraId="68CA18C4" w14:textId="77777777" w:rsidR="001F3852" w:rsidRDefault="001F3852" w:rsidP="00BC7690"/>
        </w:tc>
        <w:tc>
          <w:tcPr>
            <w:tcW w:w="2129" w:type="dxa"/>
          </w:tcPr>
          <w:p w14:paraId="2C24FBE9" w14:textId="77777777" w:rsidR="001F3852" w:rsidRDefault="001F3852" w:rsidP="00BC7690"/>
        </w:tc>
        <w:tc>
          <w:tcPr>
            <w:tcW w:w="2136" w:type="dxa"/>
          </w:tcPr>
          <w:p w14:paraId="21E0D1EB" w14:textId="77777777" w:rsidR="001F3852" w:rsidRDefault="001F3852" w:rsidP="00BC7690"/>
        </w:tc>
        <w:tc>
          <w:tcPr>
            <w:tcW w:w="2136" w:type="dxa"/>
          </w:tcPr>
          <w:p w14:paraId="48E1E7A8" w14:textId="77777777" w:rsidR="001F3852" w:rsidRDefault="001F3852" w:rsidP="00BC7690"/>
        </w:tc>
      </w:tr>
      <w:tr w:rsidR="001F3852" w14:paraId="03111A14" w14:textId="77777777" w:rsidTr="00BC7690">
        <w:trPr>
          <w:trHeight w:val="532"/>
        </w:trPr>
        <w:tc>
          <w:tcPr>
            <w:tcW w:w="2127" w:type="dxa"/>
          </w:tcPr>
          <w:p w14:paraId="7772822E" w14:textId="77777777" w:rsidR="001F3852" w:rsidRDefault="001F3852" w:rsidP="00BC7690"/>
        </w:tc>
        <w:tc>
          <w:tcPr>
            <w:tcW w:w="2127" w:type="dxa"/>
          </w:tcPr>
          <w:p w14:paraId="7EF9159E" w14:textId="77777777" w:rsidR="001F3852" w:rsidRDefault="001F3852" w:rsidP="00BC7690"/>
        </w:tc>
        <w:tc>
          <w:tcPr>
            <w:tcW w:w="2129" w:type="dxa"/>
          </w:tcPr>
          <w:p w14:paraId="34BF58CB" w14:textId="77777777" w:rsidR="001F3852" w:rsidRDefault="001F3852" w:rsidP="00BC7690"/>
        </w:tc>
        <w:tc>
          <w:tcPr>
            <w:tcW w:w="2136" w:type="dxa"/>
          </w:tcPr>
          <w:p w14:paraId="2BBE2A1B" w14:textId="77777777" w:rsidR="001F3852" w:rsidRDefault="001F3852" w:rsidP="00BC7690"/>
        </w:tc>
        <w:tc>
          <w:tcPr>
            <w:tcW w:w="2136" w:type="dxa"/>
          </w:tcPr>
          <w:p w14:paraId="396216CA" w14:textId="77777777" w:rsidR="001F3852" w:rsidRDefault="001F3852" w:rsidP="00BC7690"/>
        </w:tc>
      </w:tr>
      <w:tr w:rsidR="001F3852" w14:paraId="3DF6DA93" w14:textId="77777777" w:rsidTr="00BC7690">
        <w:trPr>
          <w:trHeight w:val="532"/>
        </w:trPr>
        <w:tc>
          <w:tcPr>
            <w:tcW w:w="2127" w:type="dxa"/>
          </w:tcPr>
          <w:p w14:paraId="42222AD0" w14:textId="77777777" w:rsidR="001F3852" w:rsidRDefault="001F3852" w:rsidP="00BC7690"/>
        </w:tc>
        <w:tc>
          <w:tcPr>
            <w:tcW w:w="2127" w:type="dxa"/>
          </w:tcPr>
          <w:p w14:paraId="33D13439" w14:textId="77777777" w:rsidR="001F3852" w:rsidRDefault="001F3852" w:rsidP="00BC7690"/>
        </w:tc>
        <w:tc>
          <w:tcPr>
            <w:tcW w:w="2129" w:type="dxa"/>
          </w:tcPr>
          <w:p w14:paraId="7BCD4432" w14:textId="77777777" w:rsidR="001F3852" w:rsidRDefault="001F3852" w:rsidP="00BC7690"/>
        </w:tc>
        <w:tc>
          <w:tcPr>
            <w:tcW w:w="2136" w:type="dxa"/>
          </w:tcPr>
          <w:p w14:paraId="0CBE3C09" w14:textId="77777777" w:rsidR="001F3852" w:rsidRDefault="001F3852" w:rsidP="00BC7690"/>
        </w:tc>
        <w:tc>
          <w:tcPr>
            <w:tcW w:w="2136" w:type="dxa"/>
          </w:tcPr>
          <w:p w14:paraId="7911E122" w14:textId="77777777" w:rsidR="001F3852" w:rsidRDefault="001F3852" w:rsidP="00BC7690"/>
        </w:tc>
      </w:tr>
      <w:tr w:rsidR="001F3852" w14:paraId="2FB185C8" w14:textId="77777777" w:rsidTr="00BC7690">
        <w:trPr>
          <w:trHeight w:val="563"/>
        </w:trPr>
        <w:tc>
          <w:tcPr>
            <w:tcW w:w="10657" w:type="dxa"/>
            <w:gridSpan w:val="5"/>
          </w:tcPr>
          <w:p w14:paraId="422C11BE" w14:textId="77777777" w:rsidR="001F3852" w:rsidRDefault="001F3852" w:rsidP="00BC7690"/>
        </w:tc>
      </w:tr>
      <w:tr w:rsidR="001F3852" w14:paraId="28721347" w14:textId="77777777" w:rsidTr="00BC7690">
        <w:trPr>
          <w:trHeight w:val="563"/>
        </w:trPr>
        <w:tc>
          <w:tcPr>
            <w:tcW w:w="2127" w:type="dxa"/>
          </w:tcPr>
          <w:p w14:paraId="486628BD" w14:textId="77777777" w:rsidR="001F3852" w:rsidRPr="003E440A" w:rsidRDefault="001F3852" w:rsidP="00BC7690">
            <w:pPr>
              <w:rPr>
                <w:b/>
                <w:bCs/>
              </w:rPr>
            </w:pPr>
            <w:r w:rsidRPr="003E440A">
              <w:rPr>
                <w:b/>
                <w:bCs/>
              </w:rPr>
              <w:t>Farlig avfall</w:t>
            </w:r>
          </w:p>
        </w:tc>
        <w:tc>
          <w:tcPr>
            <w:tcW w:w="6393" w:type="dxa"/>
            <w:gridSpan w:val="3"/>
          </w:tcPr>
          <w:p w14:paraId="1235C7C2" w14:textId="77777777" w:rsidR="001F3852" w:rsidRDefault="001F3852" w:rsidP="00BC7690">
            <w:r>
              <w:br/>
              <w:t>*oppgi andel/mengde</w:t>
            </w:r>
          </w:p>
        </w:tc>
        <w:tc>
          <w:tcPr>
            <w:tcW w:w="2136" w:type="dxa"/>
          </w:tcPr>
          <w:p w14:paraId="343D22F0" w14:textId="77777777" w:rsidR="001F3852" w:rsidRDefault="001F3852" w:rsidP="00BC7690"/>
        </w:tc>
      </w:tr>
      <w:tr w:rsidR="001F3852" w14:paraId="67DFFB0A" w14:textId="77777777" w:rsidTr="00BC7690">
        <w:trPr>
          <w:trHeight w:val="532"/>
        </w:trPr>
        <w:tc>
          <w:tcPr>
            <w:tcW w:w="2127" w:type="dxa"/>
          </w:tcPr>
          <w:p w14:paraId="3B5A4636" w14:textId="77777777" w:rsidR="001F3852" w:rsidRDefault="001F3852" w:rsidP="00BC7690">
            <w:r>
              <w:t>Type avfall</w:t>
            </w:r>
          </w:p>
        </w:tc>
        <w:tc>
          <w:tcPr>
            <w:tcW w:w="2127" w:type="dxa"/>
          </w:tcPr>
          <w:p w14:paraId="11446108" w14:textId="77777777" w:rsidR="001F3852" w:rsidRDefault="001F3852" w:rsidP="00BC7690">
            <w:r>
              <w:t>Levering til godkjent avfallsanlegg*</w:t>
            </w:r>
          </w:p>
        </w:tc>
        <w:tc>
          <w:tcPr>
            <w:tcW w:w="2129" w:type="dxa"/>
          </w:tcPr>
          <w:p w14:paraId="074B3A77" w14:textId="77777777" w:rsidR="001F3852" w:rsidRDefault="001F3852" w:rsidP="00BC7690">
            <w:r>
              <w:t>Levering til ombruk eller direkte til gjenvinning*</w:t>
            </w:r>
          </w:p>
        </w:tc>
        <w:tc>
          <w:tcPr>
            <w:tcW w:w="2136" w:type="dxa"/>
          </w:tcPr>
          <w:p w14:paraId="6C0E9070" w14:textId="77777777" w:rsidR="001F3852" w:rsidRDefault="001F3852" w:rsidP="00BC7690">
            <w:r>
              <w:t>Annen håndtering</w:t>
            </w:r>
          </w:p>
        </w:tc>
        <w:tc>
          <w:tcPr>
            <w:tcW w:w="2136" w:type="dxa"/>
          </w:tcPr>
          <w:p w14:paraId="05C81526" w14:textId="77777777" w:rsidR="001F3852" w:rsidRDefault="001F3852" w:rsidP="00BC7690">
            <w:r>
              <w:t>Leveringssted</w:t>
            </w:r>
          </w:p>
        </w:tc>
      </w:tr>
      <w:tr w:rsidR="001F3852" w14:paraId="5B0D9992" w14:textId="77777777" w:rsidTr="00BC7690">
        <w:trPr>
          <w:trHeight w:val="532"/>
        </w:trPr>
        <w:tc>
          <w:tcPr>
            <w:tcW w:w="2127" w:type="dxa"/>
          </w:tcPr>
          <w:p w14:paraId="16AE9D3B" w14:textId="77777777" w:rsidR="001F3852" w:rsidRDefault="001F3852" w:rsidP="00BC7690"/>
        </w:tc>
        <w:tc>
          <w:tcPr>
            <w:tcW w:w="2127" w:type="dxa"/>
          </w:tcPr>
          <w:p w14:paraId="43D297CE" w14:textId="77777777" w:rsidR="001F3852" w:rsidRDefault="001F3852" w:rsidP="00BC7690"/>
        </w:tc>
        <w:tc>
          <w:tcPr>
            <w:tcW w:w="2129" w:type="dxa"/>
          </w:tcPr>
          <w:p w14:paraId="01169C98" w14:textId="77777777" w:rsidR="001F3852" w:rsidRDefault="001F3852" w:rsidP="00BC7690"/>
        </w:tc>
        <w:tc>
          <w:tcPr>
            <w:tcW w:w="2136" w:type="dxa"/>
          </w:tcPr>
          <w:p w14:paraId="5B823621" w14:textId="77777777" w:rsidR="001F3852" w:rsidRDefault="001F3852" w:rsidP="00BC7690"/>
        </w:tc>
        <w:tc>
          <w:tcPr>
            <w:tcW w:w="2136" w:type="dxa"/>
          </w:tcPr>
          <w:p w14:paraId="2D6371B3" w14:textId="77777777" w:rsidR="001F3852" w:rsidRDefault="001F3852" w:rsidP="00BC7690"/>
        </w:tc>
      </w:tr>
      <w:tr w:rsidR="001F3852" w14:paraId="77950C5A" w14:textId="77777777" w:rsidTr="00BC7690">
        <w:trPr>
          <w:trHeight w:val="532"/>
        </w:trPr>
        <w:tc>
          <w:tcPr>
            <w:tcW w:w="2127" w:type="dxa"/>
          </w:tcPr>
          <w:p w14:paraId="33C96310" w14:textId="77777777" w:rsidR="001F3852" w:rsidRDefault="001F3852" w:rsidP="00BC7690"/>
        </w:tc>
        <w:tc>
          <w:tcPr>
            <w:tcW w:w="2127" w:type="dxa"/>
          </w:tcPr>
          <w:p w14:paraId="4FEA1B4D" w14:textId="77777777" w:rsidR="001F3852" w:rsidRDefault="001F3852" w:rsidP="00BC7690"/>
        </w:tc>
        <w:tc>
          <w:tcPr>
            <w:tcW w:w="2129" w:type="dxa"/>
          </w:tcPr>
          <w:p w14:paraId="6326458B" w14:textId="77777777" w:rsidR="001F3852" w:rsidRDefault="001F3852" w:rsidP="00BC7690"/>
        </w:tc>
        <w:tc>
          <w:tcPr>
            <w:tcW w:w="2136" w:type="dxa"/>
          </w:tcPr>
          <w:p w14:paraId="4E46C6E7" w14:textId="77777777" w:rsidR="001F3852" w:rsidRDefault="001F3852" w:rsidP="00BC7690"/>
        </w:tc>
        <w:tc>
          <w:tcPr>
            <w:tcW w:w="2136" w:type="dxa"/>
          </w:tcPr>
          <w:p w14:paraId="0C496ADB" w14:textId="77777777" w:rsidR="001F3852" w:rsidRDefault="001F3852" w:rsidP="00BC7690"/>
        </w:tc>
      </w:tr>
      <w:tr w:rsidR="001F3852" w14:paraId="6C272A75" w14:textId="77777777" w:rsidTr="00BC7690">
        <w:trPr>
          <w:trHeight w:val="532"/>
        </w:trPr>
        <w:tc>
          <w:tcPr>
            <w:tcW w:w="2127" w:type="dxa"/>
          </w:tcPr>
          <w:p w14:paraId="2C07CCC3" w14:textId="77777777" w:rsidR="001F3852" w:rsidRDefault="001F3852" w:rsidP="00BC7690"/>
        </w:tc>
        <w:tc>
          <w:tcPr>
            <w:tcW w:w="2127" w:type="dxa"/>
          </w:tcPr>
          <w:p w14:paraId="42471641" w14:textId="77777777" w:rsidR="001F3852" w:rsidRDefault="001F3852" w:rsidP="00BC7690"/>
        </w:tc>
        <w:tc>
          <w:tcPr>
            <w:tcW w:w="2129" w:type="dxa"/>
          </w:tcPr>
          <w:p w14:paraId="3C2D850B" w14:textId="77777777" w:rsidR="001F3852" w:rsidRDefault="001F3852" w:rsidP="00BC7690"/>
        </w:tc>
        <w:tc>
          <w:tcPr>
            <w:tcW w:w="2136" w:type="dxa"/>
          </w:tcPr>
          <w:p w14:paraId="3955D123" w14:textId="77777777" w:rsidR="001F3852" w:rsidRDefault="001F3852" w:rsidP="00BC7690"/>
        </w:tc>
        <w:tc>
          <w:tcPr>
            <w:tcW w:w="2136" w:type="dxa"/>
          </w:tcPr>
          <w:p w14:paraId="2C44F2E6" w14:textId="77777777" w:rsidR="001F3852" w:rsidRDefault="001F3852" w:rsidP="00BC7690"/>
        </w:tc>
      </w:tr>
      <w:tr w:rsidR="001F3852" w14:paraId="4B114234" w14:textId="77777777" w:rsidTr="00BC7690">
        <w:trPr>
          <w:trHeight w:val="532"/>
        </w:trPr>
        <w:tc>
          <w:tcPr>
            <w:tcW w:w="2127" w:type="dxa"/>
          </w:tcPr>
          <w:p w14:paraId="3594C098" w14:textId="77777777" w:rsidR="001F3852" w:rsidRDefault="001F3852" w:rsidP="00BC7690"/>
        </w:tc>
        <w:tc>
          <w:tcPr>
            <w:tcW w:w="2127" w:type="dxa"/>
          </w:tcPr>
          <w:p w14:paraId="26AD44E3" w14:textId="77777777" w:rsidR="001F3852" w:rsidRDefault="001F3852" w:rsidP="00BC7690"/>
        </w:tc>
        <w:tc>
          <w:tcPr>
            <w:tcW w:w="2129" w:type="dxa"/>
          </w:tcPr>
          <w:p w14:paraId="60387EBF" w14:textId="77777777" w:rsidR="001F3852" w:rsidRDefault="001F3852" w:rsidP="00BC7690"/>
        </w:tc>
        <w:tc>
          <w:tcPr>
            <w:tcW w:w="2136" w:type="dxa"/>
          </w:tcPr>
          <w:p w14:paraId="72634DC2" w14:textId="77777777" w:rsidR="001F3852" w:rsidRDefault="001F3852" w:rsidP="00BC7690"/>
        </w:tc>
        <w:tc>
          <w:tcPr>
            <w:tcW w:w="2136" w:type="dxa"/>
          </w:tcPr>
          <w:p w14:paraId="66AB0CA7" w14:textId="77777777" w:rsidR="001F3852" w:rsidRDefault="001F3852" w:rsidP="00BC7690"/>
        </w:tc>
      </w:tr>
      <w:tr w:rsidR="001F3852" w14:paraId="04F156C7" w14:textId="77777777" w:rsidTr="00BC7690">
        <w:trPr>
          <w:trHeight w:val="532"/>
        </w:trPr>
        <w:tc>
          <w:tcPr>
            <w:tcW w:w="2127" w:type="dxa"/>
          </w:tcPr>
          <w:p w14:paraId="70258F11" w14:textId="77777777" w:rsidR="001F3852" w:rsidRDefault="001F3852" w:rsidP="00BC7690"/>
        </w:tc>
        <w:tc>
          <w:tcPr>
            <w:tcW w:w="2127" w:type="dxa"/>
          </w:tcPr>
          <w:p w14:paraId="6BEE78A2" w14:textId="77777777" w:rsidR="001F3852" w:rsidRDefault="001F3852" w:rsidP="00BC7690"/>
        </w:tc>
        <w:tc>
          <w:tcPr>
            <w:tcW w:w="2129" w:type="dxa"/>
          </w:tcPr>
          <w:p w14:paraId="3696C9A0" w14:textId="77777777" w:rsidR="001F3852" w:rsidRDefault="001F3852" w:rsidP="00BC7690"/>
        </w:tc>
        <w:tc>
          <w:tcPr>
            <w:tcW w:w="2136" w:type="dxa"/>
          </w:tcPr>
          <w:p w14:paraId="51C1D2D2" w14:textId="77777777" w:rsidR="001F3852" w:rsidRDefault="001F3852" w:rsidP="00BC7690"/>
        </w:tc>
        <w:tc>
          <w:tcPr>
            <w:tcW w:w="2136" w:type="dxa"/>
          </w:tcPr>
          <w:p w14:paraId="13C19803" w14:textId="77777777" w:rsidR="001F3852" w:rsidRDefault="001F3852" w:rsidP="00BC7690"/>
        </w:tc>
      </w:tr>
      <w:tr w:rsidR="001F3852" w14:paraId="72D9D08D" w14:textId="77777777" w:rsidTr="00BC7690">
        <w:trPr>
          <w:trHeight w:val="532"/>
        </w:trPr>
        <w:tc>
          <w:tcPr>
            <w:tcW w:w="2127" w:type="dxa"/>
          </w:tcPr>
          <w:p w14:paraId="399ABFCC" w14:textId="77777777" w:rsidR="001F3852" w:rsidRDefault="001F3852" w:rsidP="00BC7690"/>
        </w:tc>
        <w:tc>
          <w:tcPr>
            <w:tcW w:w="2127" w:type="dxa"/>
          </w:tcPr>
          <w:p w14:paraId="00BCD519" w14:textId="77777777" w:rsidR="001F3852" w:rsidRDefault="001F3852" w:rsidP="00BC7690"/>
        </w:tc>
        <w:tc>
          <w:tcPr>
            <w:tcW w:w="2129" w:type="dxa"/>
          </w:tcPr>
          <w:p w14:paraId="6747C758" w14:textId="77777777" w:rsidR="001F3852" w:rsidRDefault="001F3852" w:rsidP="00BC7690"/>
        </w:tc>
        <w:tc>
          <w:tcPr>
            <w:tcW w:w="2136" w:type="dxa"/>
          </w:tcPr>
          <w:p w14:paraId="47B75BB4" w14:textId="77777777" w:rsidR="001F3852" w:rsidRDefault="001F3852" w:rsidP="00BC7690"/>
        </w:tc>
        <w:tc>
          <w:tcPr>
            <w:tcW w:w="2136" w:type="dxa"/>
          </w:tcPr>
          <w:p w14:paraId="6045DA6F" w14:textId="77777777" w:rsidR="001F3852" w:rsidRDefault="001F3852" w:rsidP="00BC7690"/>
        </w:tc>
      </w:tr>
      <w:tr w:rsidR="001F3852" w14:paraId="33E929BE" w14:textId="77777777" w:rsidTr="00BC7690">
        <w:trPr>
          <w:trHeight w:val="532"/>
        </w:trPr>
        <w:tc>
          <w:tcPr>
            <w:tcW w:w="10657" w:type="dxa"/>
            <w:gridSpan w:val="5"/>
          </w:tcPr>
          <w:p w14:paraId="2922B792" w14:textId="77777777" w:rsidR="001F3852" w:rsidRDefault="001F3852" w:rsidP="00BC7690">
            <w:r>
              <w:br/>
            </w:r>
          </w:p>
        </w:tc>
      </w:tr>
      <w:tr w:rsidR="001F3852" w14:paraId="20238233" w14:textId="77777777" w:rsidTr="00BC7690">
        <w:trPr>
          <w:trHeight w:val="532"/>
        </w:trPr>
        <w:tc>
          <w:tcPr>
            <w:tcW w:w="10657" w:type="dxa"/>
            <w:gridSpan w:val="5"/>
          </w:tcPr>
          <w:p w14:paraId="12F31F5D" w14:textId="77777777" w:rsidR="001F3852" w:rsidRDefault="001F3852" w:rsidP="00BC7690">
            <w:r>
              <w:t xml:space="preserve">Kommentarer/utfyllende bestemmelser: </w:t>
            </w:r>
          </w:p>
          <w:p w14:paraId="1406F540" w14:textId="77777777" w:rsidR="001F3852" w:rsidRDefault="001F3852" w:rsidP="00BC7690"/>
          <w:p w14:paraId="1F0BBB77" w14:textId="77777777" w:rsidR="001F3852" w:rsidRDefault="001F3852" w:rsidP="00BC7690"/>
        </w:tc>
      </w:tr>
    </w:tbl>
    <w:p w14:paraId="031A41A0" w14:textId="4C53A246" w:rsidR="001F3852" w:rsidRDefault="001F3852" w:rsidP="004D3D4E">
      <w:pPr>
        <w:rPr>
          <w:sz w:val="24"/>
          <w:szCs w:val="96"/>
        </w:rPr>
      </w:pPr>
    </w:p>
    <w:p w14:paraId="48D923E2" w14:textId="77777777" w:rsidR="00EB3D8A" w:rsidRDefault="00EB3D8A" w:rsidP="00EB3D8A">
      <w:pPr>
        <w:rPr>
          <w:sz w:val="36"/>
          <w:szCs w:val="36"/>
        </w:rPr>
      </w:pPr>
      <w:r w:rsidRPr="00C6178C">
        <w:rPr>
          <w:noProof/>
          <w:sz w:val="36"/>
          <w:szCs w:val="36"/>
          <w:lang w:eastAsia="nb-NO"/>
        </w:rPr>
        <w:lastRenderedPageBreak/>
        <w:drawing>
          <wp:inline distT="0" distB="0" distL="0" distR="0" wp14:anchorId="761E9DBF" wp14:editId="23D65C4D">
            <wp:extent cx="643467" cy="643467"/>
            <wp:effectExtent l="0" t="0" r="4445" b="4445"/>
            <wp:docPr id="1262222478" name="Picture 1262222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JFF-logo-2D.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6248" cy="656248"/>
                    </a:xfrm>
                    <a:prstGeom prst="rect">
                      <a:avLst/>
                    </a:prstGeom>
                  </pic:spPr>
                </pic:pic>
              </a:graphicData>
            </a:graphic>
          </wp:inline>
        </w:drawing>
      </w:r>
    </w:p>
    <w:p w14:paraId="4D42821F" w14:textId="77777777" w:rsidR="00EB3D8A" w:rsidRPr="002D04D1" w:rsidRDefault="00EB3D8A" w:rsidP="00EB3D8A">
      <w:pPr>
        <w:jc w:val="center"/>
        <w:rPr>
          <w:sz w:val="36"/>
          <w:szCs w:val="36"/>
        </w:rPr>
      </w:pPr>
      <w:r w:rsidRPr="002D04D1">
        <w:rPr>
          <w:sz w:val="36"/>
          <w:szCs w:val="36"/>
        </w:rPr>
        <w:t>Avviksskjema Kongsberg Jeger og Fiskerforening KJFF</w:t>
      </w:r>
    </w:p>
    <w:p w14:paraId="0B86C41E" w14:textId="77777777" w:rsidR="00EB3D8A" w:rsidRDefault="00EB3D8A" w:rsidP="00EB3D8A"/>
    <w:p w14:paraId="4C1E791B" w14:textId="77777777" w:rsidR="00EB3D8A" w:rsidRDefault="00EB3D8A" w:rsidP="00EB3D8A">
      <w:r>
        <w:t>1 Tid og sted</w:t>
      </w:r>
    </w:p>
    <w:tbl>
      <w:tblPr>
        <w:tblStyle w:val="TableGrid"/>
        <w:tblW w:w="0" w:type="auto"/>
        <w:tblLook w:val="04A0" w:firstRow="1" w:lastRow="0" w:firstColumn="1" w:lastColumn="0" w:noHBand="0" w:noVBand="1"/>
      </w:tblPr>
      <w:tblGrid>
        <w:gridCol w:w="2254"/>
        <w:gridCol w:w="2254"/>
        <w:gridCol w:w="2254"/>
        <w:gridCol w:w="2254"/>
      </w:tblGrid>
      <w:tr w:rsidR="00EB3D8A" w14:paraId="51D2523B" w14:textId="77777777" w:rsidTr="00BC7690">
        <w:tc>
          <w:tcPr>
            <w:tcW w:w="2254" w:type="dxa"/>
          </w:tcPr>
          <w:p w14:paraId="4818E237" w14:textId="77777777" w:rsidR="00EB3D8A" w:rsidRDefault="00EB3D8A" w:rsidP="00BC7690">
            <w:r>
              <w:t>Tid:</w:t>
            </w:r>
          </w:p>
        </w:tc>
        <w:tc>
          <w:tcPr>
            <w:tcW w:w="2254" w:type="dxa"/>
          </w:tcPr>
          <w:p w14:paraId="7DAB36E9" w14:textId="77777777" w:rsidR="00EB3D8A" w:rsidRDefault="00EB3D8A" w:rsidP="00BC7690"/>
        </w:tc>
        <w:tc>
          <w:tcPr>
            <w:tcW w:w="2254" w:type="dxa"/>
          </w:tcPr>
          <w:p w14:paraId="2C668E2B" w14:textId="77777777" w:rsidR="00EB3D8A" w:rsidRDefault="00EB3D8A" w:rsidP="00BC7690">
            <w:r>
              <w:t>Sted:</w:t>
            </w:r>
          </w:p>
        </w:tc>
        <w:tc>
          <w:tcPr>
            <w:tcW w:w="2254" w:type="dxa"/>
          </w:tcPr>
          <w:p w14:paraId="7568D578" w14:textId="77777777" w:rsidR="00EB3D8A" w:rsidRDefault="00EB3D8A" w:rsidP="00BC7690"/>
        </w:tc>
      </w:tr>
    </w:tbl>
    <w:p w14:paraId="0CA9822B" w14:textId="77777777" w:rsidR="00EB3D8A" w:rsidRDefault="00EB3D8A" w:rsidP="00EB3D8A"/>
    <w:p w14:paraId="5DF37234" w14:textId="77777777" w:rsidR="00EB3D8A" w:rsidRDefault="00EB3D8A" w:rsidP="00EB3D8A">
      <w:r>
        <w:t>2. Beskrivelse av hendelsen:</w:t>
      </w:r>
    </w:p>
    <w:tbl>
      <w:tblPr>
        <w:tblStyle w:val="TableGrid"/>
        <w:tblW w:w="9034" w:type="dxa"/>
        <w:tblLook w:val="04A0" w:firstRow="1" w:lastRow="0" w:firstColumn="1" w:lastColumn="0" w:noHBand="0" w:noVBand="1"/>
      </w:tblPr>
      <w:tblGrid>
        <w:gridCol w:w="9034"/>
      </w:tblGrid>
      <w:tr w:rsidR="00EB3D8A" w14:paraId="7B5CF0D8" w14:textId="77777777" w:rsidTr="00BC7690">
        <w:trPr>
          <w:trHeight w:val="515"/>
        </w:trPr>
        <w:tc>
          <w:tcPr>
            <w:tcW w:w="9034" w:type="dxa"/>
          </w:tcPr>
          <w:p w14:paraId="5F7112C6" w14:textId="77777777" w:rsidR="00EB3D8A" w:rsidRDefault="00EB3D8A" w:rsidP="00BC7690"/>
          <w:p w14:paraId="0FEA26A0" w14:textId="77777777" w:rsidR="00EB3D8A" w:rsidRDefault="00EB3D8A" w:rsidP="00BC7690"/>
          <w:p w14:paraId="24D882CC" w14:textId="77777777" w:rsidR="00EB3D8A" w:rsidRDefault="00EB3D8A" w:rsidP="00BC7690"/>
          <w:p w14:paraId="211E8834" w14:textId="77777777" w:rsidR="00EB3D8A" w:rsidRDefault="00EB3D8A" w:rsidP="00BC7690"/>
          <w:p w14:paraId="2B5C004B" w14:textId="77777777" w:rsidR="00EB3D8A" w:rsidRDefault="00EB3D8A" w:rsidP="00BC7690"/>
          <w:p w14:paraId="03840914" w14:textId="77777777" w:rsidR="00EB3D8A" w:rsidRDefault="00EB3D8A" w:rsidP="00BC7690"/>
        </w:tc>
      </w:tr>
    </w:tbl>
    <w:p w14:paraId="37909198" w14:textId="77777777" w:rsidR="00EB3D8A" w:rsidRDefault="00EB3D8A" w:rsidP="00EB3D8A"/>
    <w:p w14:paraId="402E4943" w14:textId="77777777" w:rsidR="00EB3D8A" w:rsidRDefault="00EB3D8A" w:rsidP="00EB3D8A">
      <w:r>
        <w:t>3. Involverte personer</w:t>
      </w:r>
    </w:p>
    <w:tbl>
      <w:tblPr>
        <w:tblStyle w:val="TableGrid"/>
        <w:tblW w:w="9022" w:type="dxa"/>
        <w:tblLook w:val="04A0" w:firstRow="1" w:lastRow="0" w:firstColumn="1" w:lastColumn="0" w:noHBand="0" w:noVBand="1"/>
      </w:tblPr>
      <w:tblGrid>
        <w:gridCol w:w="4511"/>
        <w:gridCol w:w="4511"/>
      </w:tblGrid>
      <w:tr w:rsidR="00EB3D8A" w14:paraId="7B596CEA" w14:textId="77777777" w:rsidTr="00BC7690">
        <w:trPr>
          <w:trHeight w:val="388"/>
        </w:trPr>
        <w:tc>
          <w:tcPr>
            <w:tcW w:w="4511" w:type="dxa"/>
          </w:tcPr>
          <w:p w14:paraId="4ABD6F66" w14:textId="77777777" w:rsidR="00EB3D8A" w:rsidRDefault="00EB3D8A" w:rsidP="00BC7690">
            <w:r>
              <w:t>Navn:</w:t>
            </w:r>
          </w:p>
        </w:tc>
        <w:tc>
          <w:tcPr>
            <w:tcW w:w="4511" w:type="dxa"/>
          </w:tcPr>
          <w:p w14:paraId="606770A6" w14:textId="77777777" w:rsidR="00EB3D8A" w:rsidRDefault="00EB3D8A" w:rsidP="00BC7690">
            <w:r>
              <w:t>Telefonnummer:</w:t>
            </w:r>
          </w:p>
        </w:tc>
      </w:tr>
      <w:tr w:rsidR="00EB3D8A" w14:paraId="3D506100" w14:textId="77777777" w:rsidTr="00BC7690">
        <w:trPr>
          <w:trHeight w:val="397"/>
        </w:trPr>
        <w:tc>
          <w:tcPr>
            <w:tcW w:w="4511" w:type="dxa"/>
          </w:tcPr>
          <w:p w14:paraId="30B43A54" w14:textId="77777777" w:rsidR="00EB3D8A" w:rsidRDefault="00EB3D8A" w:rsidP="00BC7690"/>
          <w:p w14:paraId="0D2E82F5" w14:textId="77777777" w:rsidR="00EB3D8A" w:rsidRDefault="00EB3D8A" w:rsidP="00BC7690"/>
        </w:tc>
        <w:tc>
          <w:tcPr>
            <w:tcW w:w="4511" w:type="dxa"/>
          </w:tcPr>
          <w:p w14:paraId="4C62ADB2" w14:textId="77777777" w:rsidR="00EB3D8A" w:rsidRDefault="00EB3D8A" w:rsidP="00BC7690"/>
          <w:p w14:paraId="00AE6474" w14:textId="77777777" w:rsidR="00EB3D8A" w:rsidRDefault="00EB3D8A" w:rsidP="00BC7690"/>
        </w:tc>
      </w:tr>
    </w:tbl>
    <w:p w14:paraId="4FA612F1" w14:textId="77777777" w:rsidR="00EB3D8A" w:rsidRDefault="00EB3D8A" w:rsidP="00EB3D8A"/>
    <w:p w14:paraId="313199F8" w14:textId="77777777" w:rsidR="00EB3D8A" w:rsidRDefault="00EB3D8A" w:rsidP="00EB3D8A">
      <w:r>
        <w:t>4. Tiltak utført:</w:t>
      </w:r>
    </w:p>
    <w:tbl>
      <w:tblPr>
        <w:tblStyle w:val="TableGrid"/>
        <w:tblW w:w="0" w:type="auto"/>
        <w:tblLook w:val="04A0" w:firstRow="1" w:lastRow="0" w:firstColumn="1" w:lastColumn="0" w:noHBand="0" w:noVBand="1"/>
      </w:tblPr>
      <w:tblGrid>
        <w:gridCol w:w="9016"/>
      </w:tblGrid>
      <w:tr w:rsidR="00EB3D8A" w14:paraId="5C33E7E5" w14:textId="77777777" w:rsidTr="00BC7690">
        <w:tc>
          <w:tcPr>
            <w:tcW w:w="9016" w:type="dxa"/>
          </w:tcPr>
          <w:p w14:paraId="56EC8094" w14:textId="77777777" w:rsidR="00EB3D8A" w:rsidRDefault="00EB3D8A" w:rsidP="00BC7690"/>
          <w:p w14:paraId="4A0DA487" w14:textId="77777777" w:rsidR="00EB3D8A" w:rsidRDefault="00EB3D8A" w:rsidP="00BC7690"/>
          <w:p w14:paraId="086DA510" w14:textId="77777777" w:rsidR="00EB3D8A" w:rsidRDefault="00EB3D8A" w:rsidP="00BC7690"/>
          <w:p w14:paraId="71621E5E" w14:textId="77777777" w:rsidR="00EB3D8A" w:rsidRDefault="00EB3D8A" w:rsidP="00BC7690"/>
        </w:tc>
      </w:tr>
    </w:tbl>
    <w:p w14:paraId="4E541DD3" w14:textId="77777777" w:rsidR="00EB3D8A" w:rsidRDefault="00EB3D8A" w:rsidP="00EB3D8A"/>
    <w:p w14:paraId="0C08F522" w14:textId="77777777" w:rsidR="00EB3D8A" w:rsidRDefault="00EB3D8A" w:rsidP="00EB3D8A">
      <w:r>
        <w:t>5. Videre oppfølging:</w:t>
      </w:r>
    </w:p>
    <w:tbl>
      <w:tblPr>
        <w:tblStyle w:val="TableGrid"/>
        <w:tblW w:w="0" w:type="auto"/>
        <w:tblLook w:val="04A0" w:firstRow="1" w:lastRow="0" w:firstColumn="1" w:lastColumn="0" w:noHBand="0" w:noVBand="1"/>
      </w:tblPr>
      <w:tblGrid>
        <w:gridCol w:w="9016"/>
      </w:tblGrid>
      <w:tr w:rsidR="00EB3D8A" w14:paraId="3E55A16D" w14:textId="77777777" w:rsidTr="00BC7690">
        <w:tc>
          <w:tcPr>
            <w:tcW w:w="9016" w:type="dxa"/>
          </w:tcPr>
          <w:p w14:paraId="4EB0C5C9" w14:textId="77777777" w:rsidR="00EB3D8A" w:rsidRDefault="00EB3D8A" w:rsidP="00BC7690"/>
          <w:p w14:paraId="6EA07ED7" w14:textId="77777777" w:rsidR="00EB3D8A" w:rsidRDefault="00EB3D8A" w:rsidP="00BC7690"/>
          <w:p w14:paraId="1E2F019B" w14:textId="77777777" w:rsidR="00EB3D8A" w:rsidRDefault="00EB3D8A" w:rsidP="00BC7690"/>
          <w:p w14:paraId="0C5D68C2" w14:textId="77777777" w:rsidR="00EB3D8A" w:rsidRDefault="00EB3D8A" w:rsidP="00BC7690"/>
          <w:p w14:paraId="76889EF5" w14:textId="77777777" w:rsidR="00EB3D8A" w:rsidRDefault="00EB3D8A" w:rsidP="00BC7690"/>
          <w:p w14:paraId="72471DF4" w14:textId="77777777" w:rsidR="00EB3D8A" w:rsidRDefault="00EB3D8A" w:rsidP="00BC7690"/>
          <w:p w14:paraId="2D550AB5" w14:textId="77777777" w:rsidR="00EB3D8A" w:rsidRDefault="00EB3D8A" w:rsidP="00BC7690"/>
          <w:p w14:paraId="32889F57" w14:textId="77777777" w:rsidR="00EB3D8A" w:rsidRDefault="00EB3D8A" w:rsidP="00BC7690"/>
        </w:tc>
      </w:tr>
    </w:tbl>
    <w:p w14:paraId="77E5E041" w14:textId="77777777" w:rsidR="00EB3D8A" w:rsidRPr="00C86B7F" w:rsidRDefault="00EB3D8A" w:rsidP="004D3D4E">
      <w:pPr>
        <w:rPr>
          <w:sz w:val="24"/>
          <w:szCs w:val="96"/>
        </w:rPr>
      </w:pPr>
    </w:p>
    <w:sectPr w:rsidR="00EB3D8A" w:rsidRPr="00C86B7F" w:rsidSect="003B352D">
      <w:footerReference w:type="default" r:id="rId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12D64" w14:textId="77777777" w:rsidR="00EA295C" w:rsidRDefault="00EA295C" w:rsidP="003B352D">
      <w:pPr>
        <w:spacing w:after="0" w:line="240" w:lineRule="auto"/>
      </w:pPr>
      <w:r>
        <w:separator/>
      </w:r>
    </w:p>
  </w:endnote>
  <w:endnote w:type="continuationSeparator" w:id="0">
    <w:p w14:paraId="022DC643" w14:textId="77777777" w:rsidR="00EA295C" w:rsidRDefault="00EA295C" w:rsidP="003B3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ngravers MT">
    <w:panose1 w:val="02090707080505020304"/>
    <w:charset w:val="00"/>
    <w:family w:val="roman"/>
    <w:pitch w:val="variable"/>
    <w:sig w:usb0="00000003" w:usb1="00000000" w:usb2="00000000" w:usb3="00000000" w:csb0="00000001" w:csb1="00000000"/>
  </w:font>
  <w:font w:name="ADLaM Display">
    <w:charset w:val="00"/>
    <w:family w:val="auto"/>
    <w:pitch w:val="variable"/>
    <w:sig w:usb0="8000206F" w:usb1="4200004A"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251780"/>
      <w:docPartObj>
        <w:docPartGallery w:val="Page Numbers (Bottom of Page)"/>
        <w:docPartUnique/>
      </w:docPartObj>
    </w:sdtPr>
    <w:sdtEndPr/>
    <w:sdtContent>
      <w:p w14:paraId="0BB29897" w14:textId="77777777" w:rsidR="003B352D" w:rsidRDefault="003B352D">
        <w:pPr>
          <w:pStyle w:val="Footer"/>
          <w:jc w:val="right"/>
        </w:pPr>
        <w:r>
          <w:fldChar w:fldCharType="begin"/>
        </w:r>
        <w:r>
          <w:instrText>PAGE   \* MERGEFORMAT</w:instrText>
        </w:r>
        <w:r>
          <w:fldChar w:fldCharType="separate"/>
        </w:r>
        <w:r w:rsidR="0048089D">
          <w:rPr>
            <w:noProof/>
          </w:rPr>
          <w:t>8</w:t>
        </w:r>
        <w:r>
          <w:fldChar w:fldCharType="end"/>
        </w:r>
      </w:p>
    </w:sdtContent>
  </w:sdt>
  <w:p w14:paraId="5D94868F" w14:textId="77777777" w:rsidR="003B352D" w:rsidRDefault="003B3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B228D" w14:textId="77777777" w:rsidR="00EA295C" w:rsidRDefault="00EA295C" w:rsidP="003B352D">
      <w:pPr>
        <w:spacing w:after="0" w:line="240" w:lineRule="auto"/>
      </w:pPr>
      <w:r>
        <w:separator/>
      </w:r>
    </w:p>
  </w:footnote>
  <w:footnote w:type="continuationSeparator" w:id="0">
    <w:p w14:paraId="5AA8BA3F" w14:textId="77777777" w:rsidR="00EA295C" w:rsidRDefault="00EA295C" w:rsidP="003B3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1DDE"/>
    <w:multiLevelType w:val="hybridMultilevel"/>
    <w:tmpl w:val="6AA8100A"/>
    <w:lvl w:ilvl="0" w:tplc="D6A63DFE">
      <w:start w:val="1"/>
      <w:numFmt w:val="bullet"/>
      <w:lvlText w:val="-"/>
      <w:lvlJc w:val="left"/>
      <w:pPr>
        <w:ind w:left="720" w:hanging="360"/>
      </w:pPr>
      <w:rPr>
        <w:rFonts w:ascii="Calibri" w:hAnsi="Calibri" w:cs="Times New Roman" w:hint="default"/>
      </w:rPr>
    </w:lvl>
    <w:lvl w:ilvl="1" w:tplc="942035B4">
      <w:start w:val="1"/>
      <w:numFmt w:val="bullet"/>
      <w:lvlText w:val="o"/>
      <w:lvlJc w:val="left"/>
      <w:pPr>
        <w:ind w:left="1440" w:hanging="360"/>
      </w:pPr>
      <w:rPr>
        <w:rFonts w:ascii="Courier New" w:hAnsi="Courier New" w:cs="Times New Roman" w:hint="default"/>
      </w:rPr>
    </w:lvl>
    <w:lvl w:ilvl="2" w:tplc="BE1EF86C">
      <w:start w:val="1"/>
      <w:numFmt w:val="bullet"/>
      <w:lvlText w:val=""/>
      <w:lvlJc w:val="left"/>
      <w:pPr>
        <w:ind w:left="2160" w:hanging="360"/>
      </w:pPr>
      <w:rPr>
        <w:rFonts w:ascii="Wingdings" w:hAnsi="Wingdings" w:hint="default"/>
      </w:rPr>
    </w:lvl>
    <w:lvl w:ilvl="3" w:tplc="EFC29948">
      <w:start w:val="1"/>
      <w:numFmt w:val="bullet"/>
      <w:lvlText w:val=""/>
      <w:lvlJc w:val="left"/>
      <w:pPr>
        <w:ind w:left="2880" w:hanging="360"/>
      </w:pPr>
      <w:rPr>
        <w:rFonts w:ascii="Symbol" w:hAnsi="Symbol" w:hint="default"/>
      </w:rPr>
    </w:lvl>
    <w:lvl w:ilvl="4" w:tplc="FD6EE82A">
      <w:start w:val="1"/>
      <w:numFmt w:val="bullet"/>
      <w:lvlText w:val="o"/>
      <w:lvlJc w:val="left"/>
      <w:pPr>
        <w:ind w:left="3600" w:hanging="360"/>
      </w:pPr>
      <w:rPr>
        <w:rFonts w:ascii="Courier New" w:hAnsi="Courier New" w:cs="Times New Roman" w:hint="default"/>
      </w:rPr>
    </w:lvl>
    <w:lvl w:ilvl="5" w:tplc="12C431AA">
      <w:start w:val="1"/>
      <w:numFmt w:val="bullet"/>
      <w:lvlText w:val=""/>
      <w:lvlJc w:val="left"/>
      <w:pPr>
        <w:ind w:left="4320" w:hanging="360"/>
      </w:pPr>
      <w:rPr>
        <w:rFonts w:ascii="Wingdings" w:hAnsi="Wingdings" w:hint="default"/>
      </w:rPr>
    </w:lvl>
    <w:lvl w:ilvl="6" w:tplc="B6402392">
      <w:start w:val="1"/>
      <w:numFmt w:val="bullet"/>
      <w:lvlText w:val=""/>
      <w:lvlJc w:val="left"/>
      <w:pPr>
        <w:ind w:left="5040" w:hanging="360"/>
      </w:pPr>
      <w:rPr>
        <w:rFonts w:ascii="Symbol" w:hAnsi="Symbol" w:hint="default"/>
      </w:rPr>
    </w:lvl>
    <w:lvl w:ilvl="7" w:tplc="E60A9546">
      <w:start w:val="1"/>
      <w:numFmt w:val="bullet"/>
      <w:lvlText w:val="o"/>
      <w:lvlJc w:val="left"/>
      <w:pPr>
        <w:ind w:left="5760" w:hanging="360"/>
      </w:pPr>
      <w:rPr>
        <w:rFonts w:ascii="Courier New" w:hAnsi="Courier New" w:cs="Times New Roman" w:hint="default"/>
      </w:rPr>
    </w:lvl>
    <w:lvl w:ilvl="8" w:tplc="1480F252">
      <w:start w:val="1"/>
      <w:numFmt w:val="bullet"/>
      <w:lvlText w:val=""/>
      <w:lvlJc w:val="left"/>
      <w:pPr>
        <w:ind w:left="6480" w:hanging="360"/>
      </w:pPr>
      <w:rPr>
        <w:rFonts w:ascii="Wingdings" w:hAnsi="Wingdings" w:hint="default"/>
      </w:rPr>
    </w:lvl>
  </w:abstractNum>
  <w:abstractNum w:abstractNumId="1" w15:restartNumberingAfterBreak="0">
    <w:nsid w:val="02540979"/>
    <w:multiLevelType w:val="hybridMultilevel"/>
    <w:tmpl w:val="56E4E8FE"/>
    <w:lvl w:ilvl="0" w:tplc="EC38CEE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 w15:restartNumberingAfterBreak="0">
    <w:nsid w:val="035A334E"/>
    <w:multiLevelType w:val="hybridMultilevel"/>
    <w:tmpl w:val="96BC38E0"/>
    <w:lvl w:ilvl="0" w:tplc="ECB0CDEC">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 w15:restartNumberingAfterBreak="0">
    <w:nsid w:val="074C18EC"/>
    <w:multiLevelType w:val="hybridMultilevel"/>
    <w:tmpl w:val="A9EC3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0836865B"/>
    <w:multiLevelType w:val="hybridMultilevel"/>
    <w:tmpl w:val="49580388"/>
    <w:lvl w:ilvl="0" w:tplc="C3D451FC">
      <w:start w:val="1"/>
      <w:numFmt w:val="bullet"/>
      <w:lvlText w:val="-"/>
      <w:lvlJc w:val="left"/>
      <w:pPr>
        <w:ind w:left="720" w:hanging="360"/>
      </w:pPr>
      <w:rPr>
        <w:rFonts w:ascii="Calibri" w:hAnsi="Calibri" w:cs="Times New Roman" w:hint="default"/>
      </w:rPr>
    </w:lvl>
    <w:lvl w:ilvl="1" w:tplc="C62AE750">
      <w:start w:val="1"/>
      <w:numFmt w:val="bullet"/>
      <w:lvlText w:val="o"/>
      <w:lvlJc w:val="left"/>
      <w:pPr>
        <w:ind w:left="1440" w:hanging="360"/>
      </w:pPr>
      <w:rPr>
        <w:rFonts w:ascii="Courier New" w:hAnsi="Courier New" w:cs="Times New Roman" w:hint="default"/>
      </w:rPr>
    </w:lvl>
    <w:lvl w:ilvl="2" w:tplc="6C767AAE">
      <w:start w:val="1"/>
      <w:numFmt w:val="bullet"/>
      <w:lvlText w:val=""/>
      <w:lvlJc w:val="left"/>
      <w:pPr>
        <w:ind w:left="2160" w:hanging="360"/>
      </w:pPr>
      <w:rPr>
        <w:rFonts w:ascii="Wingdings" w:hAnsi="Wingdings" w:hint="default"/>
      </w:rPr>
    </w:lvl>
    <w:lvl w:ilvl="3" w:tplc="C518B1CE">
      <w:start w:val="1"/>
      <w:numFmt w:val="bullet"/>
      <w:lvlText w:val=""/>
      <w:lvlJc w:val="left"/>
      <w:pPr>
        <w:ind w:left="2880" w:hanging="360"/>
      </w:pPr>
      <w:rPr>
        <w:rFonts w:ascii="Symbol" w:hAnsi="Symbol" w:hint="default"/>
      </w:rPr>
    </w:lvl>
    <w:lvl w:ilvl="4" w:tplc="9D0C79CC">
      <w:start w:val="1"/>
      <w:numFmt w:val="bullet"/>
      <w:lvlText w:val="o"/>
      <w:lvlJc w:val="left"/>
      <w:pPr>
        <w:ind w:left="3600" w:hanging="360"/>
      </w:pPr>
      <w:rPr>
        <w:rFonts w:ascii="Courier New" w:hAnsi="Courier New" w:cs="Times New Roman" w:hint="default"/>
      </w:rPr>
    </w:lvl>
    <w:lvl w:ilvl="5" w:tplc="ED2A249E">
      <w:start w:val="1"/>
      <w:numFmt w:val="bullet"/>
      <w:lvlText w:val=""/>
      <w:lvlJc w:val="left"/>
      <w:pPr>
        <w:ind w:left="4320" w:hanging="360"/>
      </w:pPr>
      <w:rPr>
        <w:rFonts w:ascii="Wingdings" w:hAnsi="Wingdings" w:hint="default"/>
      </w:rPr>
    </w:lvl>
    <w:lvl w:ilvl="6" w:tplc="1B70D6A6">
      <w:start w:val="1"/>
      <w:numFmt w:val="bullet"/>
      <w:lvlText w:val=""/>
      <w:lvlJc w:val="left"/>
      <w:pPr>
        <w:ind w:left="5040" w:hanging="360"/>
      </w:pPr>
      <w:rPr>
        <w:rFonts w:ascii="Symbol" w:hAnsi="Symbol" w:hint="default"/>
      </w:rPr>
    </w:lvl>
    <w:lvl w:ilvl="7" w:tplc="4E00D6CE">
      <w:start w:val="1"/>
      <w:numFmt w:val="bullet"/>
      <w:lvlText w:val="o"/>
      <w:lvlJc w:val="left"/>
      <w:pPr>
        <w:ind w:left="5760" w:hanging="360"/>
      </w:pPr>
      <w:rPr>
        <w:rFonts w:ascii="Courier New" w:hAnsi="Courier New" w:cs="Times New Roman" w:hint="default"/>
      </w:rPr>
    </w:lvl>
    <w:lvl w:ilvl="8" w:tplc="22D6E2EA">
      <w:start w:val="1"/>
      <w:numFmt w:val="bullet"/>
      <w:lvlText w:val=""/>
      <w:lvlJc w:val="left"/>
      <w:pPr>
        <w:ind w:left="6480" w:hanging="360"/>
      </w:pPr>
      <w:rPr>
        <w:rFonts w:ascii="Wingdings" w:hAnsi="Wingdings" w:hint="default"/>
      </w:rPr>
    </w:lvl>
  </w:abstractNum>
  <w:abstractNum w:abstractNumId="5" w15:restartNumberingAfterBreak="0">
    <w:nsid w:val="0E213238"/>
    <w:multiLevelType w:val="hybridMultilevel"/>
    <w:tmpl w:val="9DC04B7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1470F73"/>
    <w:multiLevelType w:val="hybridMultilevel"/>
    <w:tmpl w:val="964C7BA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22E10EB"/>
    <w:multiLevelType w:val="hybridMultilevel"/>
    <w:tmpl w:val="A8D2165E"/>
    <w:lvl w:ilvl="0" w:tplc="4A806CDC">
      <w:start w:val="1"/>
      <w:numFmt w:val="decimal"/>
      <w:lvlText w:val="%1."/>
      <w:lvlJc w:val="left"/>
      <w:pPr>
        <w:ind w:left="720" w:hanging="360"/>
      </w:pPr>
      <w:rPr>
        <w:rFonts w:hint="default"/>
        <w:sz w:val="44"/>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4844464"/>
    <w:multiLevelType w:val="hybridMultilevel"/>
    <w:tmpl w:val="63B81F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85B7606"/>
    <w:multiLevelType w:val="hybridMultilevel"/>
    <w:tmpl w:val="52E46C2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9CD4B59"/>
    <w:multiLevelType w:val="hybridMultilevel"/>
    <w:tmpl w:val="923441D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2F2F4BC2"/>
    <w:multiLevelType w:val="hybridMultilevel"/>
    <w:tmpl w:val="3C0ABC4C"/>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F4C63BC"/>
    <w:multiLevelType w:val="multilevel"/>
    <w:tmpl w:val="1B0ABA6C"/>
    <w:lvl w:ilvl="0">
      <w:numFmt w:val="bullet"/>
      <w:lvlText w:val="-"/>
      <w:lvlJc w:val="left"/>
      <w:pPr>
        <w:spacing w:line="240" w:lineRule="auto"/>
        <w:ind w:left="720" w:hanging="360"/>
      </w:pPr>
      <w:rPr>
        <w:rFonts w:ascii="Calibri" w:eastAsia="Calibri" w:hAnsi="Calibri" w:cs="Calibri"/>
        <w:b w:val="0"/>
        <w:i w:val="0"/>
        <w:strike w:val="0"/>
        <w:dstrike w:val="0"/>
        <w:color w:val="000000"/>
        <w:sz w:val="16"/>
        <w:u w:val="none"/>
        <w:effect w:val="none"/>
        <w:vertAlign w:val="baseline"/>
        <w:lang w:val="en-US" w:eastAsia="en-US" w:bidi="ar-SA"/>
      </w:rPr>
    </w:lvl>
    <w:lvl w:ilvl="1">
      <w:numFmt w:val="bullet"/>
      <w:lvlText w:val="o"/>
      <w:lvlJc w:val="left"/>
      <w:pPr>
        <w:spacing w:line="240" w:lineRule="auto"/>
        <w:ind w:left="1440" w:hanging="360"/>
      </w:pPr>
      <w:rPr>
        <w:rFonts w:ascii="Courier New" w:eastAsia="Courier New" w:hAnsi="Courier New" w:cs="Courier New"/>
        <w:b w:val="0"/>
        <w:i w:val="0"/>
        <w:strike w:val="0"/>
        <w:dstrike w:val="0"/>
        <w:color w:val="000000"/>
        <w:sz w:val="16"/>
        <w:u w:val="none"/>
        <w:effect w:val="none"/>
        <w:vertAlign w:val="baseline"/>
        <w:lang w:val="en-US" w:eastAsia="en-US" w:bidi="ar-SA"/>
      </w:rPr>
    </w:lvl>
    <w:lvl w:ilvl="2">
      <w:numFmt w:val="bullet"/>
      <w:lvlText w:val=""/>
      <w:lvlJc w:val="left"/>
      <w:pPr>
        <w:spacing w:line="240" w:lineRule="auto"/>
        <w:ind w:left="2160" w:hanging="360"/>
      </w:pPr>
      <w:rPr>
        <w:rFonts w:ascii="Wingdings" w:eastAsia="Wingdings" w:hAnsi="Wingdings" w:cs="Wingdings"/>
        <w:b w:val="0"/>
        <w:i w:val="0"/>
        <w:strike w:val="0"/>
        <w:dstrike w:val="0"/>
        <w:color w:val="000000"/>
        <w:sz w:val="16"/>
        <w:u w:val="none"/>
        <w:effect w:val="none"/>
        <w:vertAlign w:val="baseline"/>
        <w:lang w:val="en-US" w:eastAsia="en-US" w:bidi="ar-SA"/>
      </w:rPr>
    </w:lvl>
    <w:lvl w:ilvl="3">
      <w:numFmt w:val="bullet"/>
      <w:lvlText w:val=""/>
      <w:lvlJc w:val="left"/>
      <w:pPr>
        <w:spacing w:line="240" w:lineRule="auto"/>
        <w:ind w:left="2880" w:hanging="360"/>
      </w:pPr>
      <w:rPr>
        <w:rFonts w:ascii="Symbol" w:eastAsia="Symbol" w:hAnsi="Symbol" w:cs="Symbol"/>
        <w:b w:val="0"/>
        <w:i w:val="0"/>
        <w:strike w:val="0"/>
        <w:dstrike w:val="0"/>
        <w:color w:val="000000"/>
        <w:sz w:val="16"/>
        <w:u w:val="none"/>
        <w:effect w:val="none"/>
        <w:vertAlign w:val="baseline"/>
        <w:lang w:val="en-US" w:eastAsia="en-US" w:bidi="ar-SA"/>
      </w:rPr>
    </w:lvl>
    <w:lvl w:ilvl="4">
      <w:numFmt w:val="bullet"/>
      <w:lvlText w:val="o"/>
      <w:lvlJc w:val="left"/>
      <w:pPr>
        <w:spacing w:line="240" w:lineRule="auto"/>
        <w:ind w:left="3600" w:hanging="360"/>
      </w:pPr>
      <w:rPr>
        <w:rFonts w:ascii="Courier New" w:eastAsia="Courier New" w:hAnsi="Courier New" w:cs="Courier New"/>
        <w:b w:val="0"/>
        <w:i w:val="0"/>
        <w:strike w:val="0"/>
        <w:dstrike w:val="0"/>
        <w:color w:val="000000"/>
        <w:sz w:val="16"/>
        <w:u w:val="none"/>
        <w:effect w:val="none"/>
        <w:vertAlign w:val="baseline"/>
        <w:lang w:val="en-US" w:eastAsia="en-US" w:bidi="ar-SA"/>
      </w:rPr>
    </w:lvl>
    <w:lvl w:ilvl="5">
      <w:numFmt w:val="bullet"/>
      <w:lvlText w:val=""/>
      <w:lvlJc w:val="left"/>
      <w:pPr>
        <w:spacing w:line="240" w:lineRule="auto"/>
        <w:ind w:left="4320" w:hanging="360"/>
      </w:pPr>
      <w:rPr>
        <w:rFonts w:ascii="Wingdings" w:eastAsia="Wingdings" w:hAnsi="Wingdings" w:cs="Wingdings"/>
        <w:b w:val="0"/>
        <w:i w:val="0"/>
        <w:strike w:val="0"/>
        <w:dstrike w:val="0"/>
        <w:color w:val="000000"/>
        <w:sz w:val="16"/>
        <w:u w:val="none"/>
        <w:effect w:val="none"/>
        <w:vertAlign w:val="baseline"/>
        <w:lang w:val="en-US" w:eastAsia="en-US" w:bidi="ar-SA"/>
      </w:rPr>
    </w:lvl>
    <w:lvl w:ilvl="6">
      <w:numFmt w:val="bullet"/>
      <w:lvlText w:val=""/>
      <w:lvlJc w:val="left"/>
      <w:pPr>
        <w:spacing w:line="240" w:lineRule="auto"/>
        <w:ind w:left="5040" w:hanging="360"/>
      </w:pPr>
      <w:rPr>
        <w:rFonts w:ascii="Symbol" w:eastAsia="Symbol" w:hAnsi="Symbol" w:cs="Symbol"/>
        <w:b w:val="0"/>
        <w:i w:val="0"/>
        <w:strike w:val="0"/>
        <w:dstrike w:val="0"/>
        <w:color w:val="000000"/>
        <w:sz w:val="16"/>
        <w:u w:val="none"/>
        <w:effect w:val="none"/>
        <w:vertAlign w:val="baseline"/>
        <w:lang w:val="en-US" w:eastAsia="en-US" w:bidi="ar-SA"/>
      </w:rPr>
    </w:lvl>
    <w:lvl w:ilvl="7">
      <w:numFmt w:val="bullet"/>
      <w:lvlText w:val="o"/>
      <w:lvlJc w:val="left"/>
      <w:pPr>
        <w:spacing w:line="240" w:lineRule="auto"/>
        <w:ind w:left="5760" w:hanging="360"/>
      </w:pPr>
      <w:rPr>
        <w:rFonts w:ascii="Courier New" w:eastAsia="Courier New" w:hAnsi="Courier New" w:cs="Courier New"/>
        <w:b w:val="0"/>
        <w:i w:val="0"/>
        <w:strike w:val="0"/>
        <w:dstrike w:val="0"/>
        <w:color w:val="000000"/>
        <w:sz w:val="16"/>
        <w:u w:val="none"/>
        <w:effect w:val="none"/>
        <w:vertAlign w:val="baseline"/>
        <w:lang w:val="en-US" w:eastAsia="en-US" w:bidi="ar-SA"/>
      </w:rPr>
    </w:lvl>
    <w:lvl w:ilvl="8">
      <w:numFmt w:val="bullet"/>
      <w:lvlText w:val=""/>
      <w:lvlJc w:val="left"/>
      <w:pPr>
        <w:spacing w:line="240" w:lineRule="auto"/>
        <w:ind w:left="6480" w:hanging="360"/>
      </w:pPr>
      <w:rPr>
        <w:rFonts w:ascii="Wingdings" w:eastAsia="Wingdings" w:hAnsi="Wingdings" w:cs="Wingdings"/>
        <w:b w:val="0"/>
        <w:i w:val="0"/>
        <w:strike w:val="0"/>
        <w:dstrike w:val="0"/>
        <w:color w:val="000000"/>
        <w:sz w:val="16"/>
        <w:u w:val="none"/>
        <w:effect w:val="none"/>
        <w:vertAlign w:val="baseline"/>
        <w:lang w:val="en-US" w:eastAsia="en-US" w:bidi="ar-SA"/>
      </w:rPr>
    </w:lvl>
  </w:abstractNum>
  <w:abstractNum w:abstractNumId="13" w15:restartNumberingAfterBreak="0">
    <w:nsid w:val="2F7A1681"/>
    <w:multiLevelType w:val="hybridMultilevel"/>
    <w:tmpl w:val="624A3416"/>
    <w:lvl w:ilvl="0" w:tplc="B29CA4F2">
      <w:start w:val="1"/>
      <w:numFmt w:val="bullet"/>
      <w:lvlText w:val="-"/>
      <w:lvlJc w:val="left"/>
      <w:pPr>
        <w:ind w:left="1080" w:hanging="360"/>
      </w:pPr>
      <w:rPr>
        <w:rFonts w:ascii="Calibri" w:eastAsiaTheme="minorHAnsi" w:hAnsi="Calibri"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32E52BD3"/>
    <w:multiLevelType w:val="hybridMultilevel"/>
    <w:tmpl w:val="8444A55A"/>
    <w:lvl w:ilvl="0" w:tplc="BD26F1A6">
      <w:start w:val="2"/>
      <w:numFmt w:val="bullet"/>
      <w:lvlText w:val="-"/>
      <w:lvlJc w:val="left"/>
      <w:pPr>
        <w:ind w:left="720" w:hanging="360"/>
      </w:pPr>
      <w:rPr>
        <w:rFonts w:ascii="New York" w:eastAsia="Times New Roman" w:hAnsi="New York"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3F87FF9"/>
    <w:multiLevelType w:val="hybridMultilevel"/>
    <w:tmpl w:val="83FE0A7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CC05917"/>
    <w:multiLevelType w:val="hybridMultilevel"/>
    <w:tmpl w:val="1794CEE0"/>
    <w:lvl w:ilvl="0" w:tplc="11403C64">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3E795C6B"/>
    <w:multiLevelType w:val="hybridMultilevel"/>
    <w:tmpl w:val="D96E0CC8"/>
    <w:lvl w:ilvl="0" w:tplc="27F2CDCE">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24509C3"/>
    <w:multiLevelType w:val="hybridMultilevel"/>
    <w:tmpl w:val="5DD4F76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7850DCC"/>
    <w:multiLevelType w:val="hybridMultilevel"/>
    <w:tmpl w:val="F77E3134"/>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7FF4691"/>
    <w:multiLevelType w:val="hybridMultilevel"/>
    <w:tmpl w:val="1CBEFD28"/>
    <w:lvl w:ilvl="0" w:tplc="C8BED118">
      <w:start w:val="3"/>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1" w15:restartNumberingAfterBreak="0">
    <w:nsid w:val="4E08408B"/>
    <w:multiLevelType w:val="hybridMultilevel"/>
    <w:tmpl w:val="1A769BC4"/>
    <w:lvl w:ilvl="0" w:tplc="56B83116">
      <w:start w:val="1"/>
      <w:numFmt w:val="decimal"/>
      <w:lvlText w:val="%1."/>
      <w:lvlJc w:val="left"/>
      <w:pPr>
        <w:ind w:left="720" w:hanging="360"/>
      </w:pPr>
      <w:rPr>
        <w:rFonts w:hint="default"/>
        <w:color w:val="000000" w:themeColor="text1"/>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53B87D90"/>
    <w:multiLevelType w:val="hybridMultilevel"/>
    <w:tmpl w:val="A9EC371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5C4A8230"/>
    <w:multiLevelType w:val="multilevel"/>
    <w:tmpl w:val="3F3A28E4"/>
    <w:lvl w:ilvl="0">
      <w:numFmt w:val="bullet"/>
      <w:lvlText w:val="-"/>
      <w:lvlJc w:val="left"/>
      <w:pPr>
        <w:spacing w:line="240" w:lineRule="auto"/>
        <w:ind w:left="720" w:hanging="360"/>
      </w:pPr>
      <w:rPr>
        <w:rFonts w:ascii="Calibri" w:eastAsia="Calibri" w:hAnsi="Calibri" w:cs="Calibri"/>
        <w:b w:val="0"/>
        <w:i w:val="0"/>
        <w:strike w:val="0"/>
        <w:dstrike w:val="0"/>
        <w:color w:val="000000"/>
        <w:sz w:val="16"/>
        <w:u w:val="none"/>
        <w:effect w:val="none"/>
        <w:vertAlign w:val="baseline"/>
        <w:lang w:val="en-US" w:eastAsia="en-US" w:bidi="ar-SA"/>
      </w:rPr>
    </w:lvl>
    <w:lvl w:ilvl="1">
      <w:numFmt w:val="bullet"/>
      <w:lvlText w:val="o"/>
      <w:lvlJc w:val="left"/>
      <w:pPr>
        <w:spacing w:line="240" w:lineRule="auto"/>
        <w:ind w:left="1440" w:hanging="360"/>
      </w:pPr>
      <w:rPr>
        <w:rFonts w:ascii="Courier New" w:eastAsia="Courier New" w:hAnsi="Courier New" w:cs="Courier New"/>
        <w:b w:val="0"/>
        <w:i w:val="0"/>
        <w:strike w:val="0"/>
        <w:dstrike w:val="0"/>
        <w:color w:val="000000"/>
        <w:sz w:val="16"/>
        <w:u w:val="none"/>
        <w:effect w:val="none"/>
        <w:vertAlign w:val="baseline"/>
        <w:lang w:val="en-US" w:eastAsia="en-US" w:bidi="ar-SA"/>
      </w:rPr>
    </w:lvl>
    <w:lvl w:ilvl="2">
      <w:numFmt w:val="bullet"/>
      <w:lvlText w:val=""/>
      <w:lvlJc w:val="left"/>
      <w:pPr>
        <w:spacing w:line="240" w:lineRule="auto"/>
        <w:ind w:left="2160" w:hanging="360"/>
      </w:pPr>
      <w:rPr>
        <w:rFonts w:ascii="Wingdings" w:eastAsia="Wingdings" w:hAnsi="Wingdings" w:cs="Wingdings"/>
        <w:b w:val="0"/>
        <w:i w:val="0"/>
        <w:strike w:val="0"/>
        <w:dstrike w:val="0"/>
        <w:color w:val="000000"/>
        <w:sz w:val="16"/>
        <w:u w:val="none"/>
        <w:effect w:val="none"/>
        <w:vertAlign w:val="baseline"/>
        <w:lang w:val="en-US" w:eastAsia="en-US" w:bidi="ar-SA"/>
      </w:rPr>
    </w:lvl>
    <w:lvl w:ilvl="3">
      <w:numFmt w:val="bullet"/>
      <w:lvlText w:val=""/>
      <w:lvlJc w:val="left"/>
      <w:pPr>
        <w:spacing w:line="240" w:lineRule="auto"/>
        <w:ind w:left="2880" w:hanging="360"/>
      </w:pPr>
      <w:rPr>
        <w:rFonts w:ascii="Symbol" w:eastAsia="Symbol" w:hAnsi="Symbol" w:cs="Symbol"/>
        <w:b w:val="0"/>
        <w:i w:val="0"/>
        <w:strike w:val="0"/>
        <w:dstrike w:val="0"/>
        <w:color w:val="000000"/>
        <w:sz w:val="16"/>
        <w:u w:val="none"/>
        <w:effect w:val="none"/>
        <w:vertAlign w:val="baseline"/>
        <w:lang w:val="en-US" w:eastAsia="en-US" w:bidi="ar-SA"/>
      </w:rPr>
    </w:lvl>
    <w:lvl w:ilvl="4">
      <w:numFmt w:val="bullet"/>
      <w:lvlText w:val="o"/>
      <w:lvlJc w:val="left"/>
      <w:pPr>
        <w:spacing w:line="240" w:lineRule="auto"/>
        <w:ind w:left="3600" w:hanging="360"/>
      </w:pPr>
      <w:rPr>
        <w:rFonts w:ascii="Courier New" w:eastAsia="Courier New" w:hAnsi="Courier New" w:cs="Courier New"/>
        <w:b w:val="0"/>
        <w:i w:val="0"/>
        <w:strike w:val="0"/>
        <w:dstrike w:val="0"/>
        <w:color w:val="000000"/>
        <w:sz w:val="16"/>
        <w:u w:val="none"/>
        <w:effect w:val="none"/>
        <w:vertAlign w:val="baseline"/>
        <w:lang w:val="en-US" w:eastAsia="en-US" w:bidi="ar-SA"/>
      </w:rPr>
    </w:lvl>
    <w:lvl w:ilvl="5">
      <w:numFmt w:val="bullet"/>
      <w:lvlText w:val=""/>
      <w:lvlJc w:val="left"/>
      <w:pPr>
        <w:spacing w:line="240" w:lineRule="auto"/>
        <w:ind w:left="4320" w:hanging="360"/>
      </w:pPr>
      <w:rPr>
        <w:rFonts w:ascii="Wingdings" w:eastAsia="Wingdings" w:hAnsi="Wingdings" w:cs="Wingdings"/>
        <w:b w:val="0"/>
        <w:i w:val="0"/>
        <w:strike w:val="0"/>
        <w:dstrike w:val="0"/>
        <w:color w:val="000000"/>
        <w:sz w:val="16"/>
        <w:u w:val="none"/>
        <w:effect w:val="none"/>
        <w:vertAlign w:val="baseline"/>
        <w:lang w:val="en-US" w:eastAsia="en-US" w:bidi="ar-SA"/>
      </w:rPr>
    </w:lvl>
    <w:lvl w:ilvl="6">
      <w:numFmt w:val="bullet"/>
      <w:lvlText w:val=""/>
      <w:lvlJc w:val="left"/>
      <w:pPr>
        <w:spacing w:line="240" w:lineRule="auto"/>
        <w:ind w:left="5040" w:hanging="360"/>
      </w:pPr>
      <w:rPr>
        <w:rFonts w:ascii="Symbol" w:eastAsia="Symbol" w:hAnsi="Symbol" w:cs="Symbol"/>
        <w:b w:val="0"/>
        <w:i w:val="0"/>
        <w:strike w:val="0"/>
        <w:dstrike w:val="0"/>
        <w:color w:val="000000"/>
        <w:sz w:val="16"/>
        <w:u w:val="none"/>
        <w:effect w:val="none"/>
        <w:vertAlign w:val="baseline"/>
        <w:lang w:val="en-US" w:eastAsia="en-US" w:bidi="ar-SA"/>
      </w:rPr>
    </w:lvl>
    <w:lvl w:ilvl="7">
      <w:numFmt w:val="bullet"/>
      <w:lvlText w:val="o"/>
      <w:lvlJc w:val="left"/>
      <w:pPr>
        <w:spacing w:line="240" w:lineRule="auto"/>
        <w:ind w:left="5760" w:hanging="360"/>
      </w:pPr>
      <w:rPr>
        <w:rFonts w:ascii="Courier New" w:eastAsia="Courier New" w:hAnsi="Courier New" w:cs="Courier New"/>
        <w:b w:val="0"/>
        <w:i w:val="0"/>
        <w:strike w:val="0"/>
        <w:dstrike w:val="0"/>
        <w:color w:val="000000"/>
        <w:sz w:val="16"/>
        <w:u w:val="none"/>
        <w:effect w:val="none"/>
        <w:vertAlign w:val="baseline"/>
        <w:lang w:val="en-US" w:eastAsia="en-US" w:bidi="ar-SA"/>
      </w:rPr>
    </w:lvl>
    <w:lvl w:ilvl="8">
      <w:numFmt w:val="bullet"/>
      <w:lvlText w:val=""/>
      <w:lvlJc w:val="left"/>
      <w:pPr>
        <w:spacing w:line="240" w:lineRule="auto"/>
        <w:ind w:left="6480" w:hanging="360"/>
      </w:pPr>
      <w:rPr>
        <w:rFonts w:ascii="Wingdings" w:eastAsia="Wingdings" w:hAnsi="Wingdings" w:cs="Wingdings"/>
        <w:b w:val="0"/>
        <w:i w:val="0"/>
        <w:strike w:val="0"/>
        <w:dstrike w:val="0"/>
        <w:color w:val="000000"/>
        <w:sz w:val="16"/>
        <w:u w:val="none"/>
        <w:effect w:val="none"/>
        <w:vertAlign w:val="baseline"/>
        <w:lang w:val="en-US" w:eastAsia="en-US" w:bidi="ar-SA"/>
      </w:rPr>
    </w:lvl>
  </w:abstractNum>
  <w:abstractNum w:abstractNumId="24" w15:restartNumberingAfterBreak="0">
    <w:nsid w:val="617E6310"/>
    <w:multiLevelType w:val="hybridMultilevel"/>
    <w:tmpl w:val="5E1A9D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46F38AD"/>
    <w:multiLevelType w:val="hybridMultilevel"/>
    <w:tmpl w:val="79726A2C"/>
    <w:lvl w:ilvl="0" w:tplc="67627B9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BD06329"/>
    <w:multiLevelType w:val="hybridMultilevel"/>
    <w:tmpl w:val="4D46CABE"/>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6E0B6BA9"/>
    <w:multiLevelType w:val="hybridMultilevel"/>
    <w:tmpl w:val="854E9D84"/>
    <w:lvl w:ilvl="0" w:tplc="B59C902C">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F137E3B"/>
    <w:multiLevelType w:val="hybridMultilevel"/>
    <w:tmpl w:val="FF90C2F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74151717"/>
    <w:multiLevelType w:val="hybridMultilevel"/>
    <w:tmpl w:val="435C8378"/>
    <w:lvl w:ilvl="0" w:tplc="89B67022">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0" w15:restartNumberingAfterBreak="0">
    <w:nsid w:val="7A532416"/>
    <w:multiLevelType w:val="hybridMultilevel"/>
    <w:tmpl w:val="4C749212"/>
    <w:lvl w:ilvl="0" w:tplc="B5B8F36E">
      <w:start w:val="1"/>
      <w:numFmt w:val="decimal"/>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1" w15:restartNumberingAfterBreak="0">
    <w:nsid w:val="7E443881"/>
    <w:multiLevelType w:val="hybridMultilevel"/>
    <w:tmpl w:val="B3BE2B42"/>
    <w:lvl w:ilvl="0" w:tplc="F808D54E">
      <w:start w:val="1"/>
      <w:numFmt w:val="decimal"/>
      <w:lvlText w:val="%1."/>
      <w:lvlJc w:val="left"/>
      <w:pPr>
        <w:ind w:left="720" w:hanging="360"/>
      </w:pPr>
      <w:rPr>
        <w:rFonts w:asciiTheme="minorHAnsi" w:eastAsiaTheme="minorHAnsi" w:hAnsiTheme="minorHAnsi" w:cstheme="minorBidi"/>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21021624">
    <w:abstractNumId w:val="28"/>
  </w:num>
  <w:num w:numId="2" w16cid:durableId="468284982">
    <w:abstractNumId w:val="13"/>
  </w:num>
  <w:num w:numId="3" w16cid:durableId="734859026">
    <w:abstractNumId w:val="6"/>
  </w:num>
  <w:num w:numId="4" w16cid:durableId="1595898558">
    <w:abstractNumId w:val="2"/>
  </w:num>
  <w:num w:numId="5" w16cid:durableId="1965773369">
    <w:abstractNumId w:val="17"/>
  </w:num>
  <w:num w:numId="6" w16cid:durableId="1120077552">
    <w:abstractNumId w:val="25"/>
  </w:num>
  <w:num w:numId="7" w16cid:durableId="1786344095">
    <w:abstractNumId w:val="8"/>
  </w:num>
  <w:num w:numId="8" w16cid:durableId="1766227282">
    <w:abstractNumId w:val="31"/>
  </w:num>
  <w:num w:numId="9" w16cid:durableId="1338997646">
    <w:abstractNumId w:val="16"/>
  </w:num>
  <w:num w:numId="10" w16cid:durableId="428621108">
    <w:abstractNumId w:val="7"/>
  </w:num>
  <w:num w:numId="11" w16cid:durableId="1519541174">
    <w:abstractNumId w:val="24"/>
  </w:num>
  <w:num w:numId="12" w16cid:durableId="574780332">
    <w:abstractNumId w:val="5"/>
  </w:num>
  <w:num w:numId="13" w16cid:durableId="2110546064">
    <w:abstractNumId w:val="22"/>
  </w:num>
  <w:num w:numId="14" w16cid:durableId="1322805367">
    <w:abstractNumId w:val="20"/>
  </w:num>
  <w:num w:numId="15" w16cid:durableId="826475531">
    <w:abstractNumId w:val="1"/>
  </w:num>
  <w:num w:numId="16" w16cid:durableId="2109233286">
    <w:abstractNumId w:val="15"/>
  </w:num>
  <w:num w:numId="17" w16cid:durableId="1441609832">
    <w:abstractNumId w:val="3"/>
  </w:num>
  <w:num w:numId="18" w16cid:durableId="1262756996">
    <w:abstractNumId w:val="10"/>
  </w:num>
  <w:num w:numId="19" w16cid:durableId="1285624960">
    <w:abstractNumId w:val="29"/>
  </w:num>
  <w:num w:numId="20" w16cid:durableId="989942369">
    <w:abstractNumId w:val="30"/>
  </w:num>
  <w:num w:numId="21" w16cid:durableId="1176112448">
    <w:abstractNumId w:val="18"/>
  </w:num>
  <w:num w:numId="22" w16cid:durableId="141389422">
    <w:abstractNumId w:val="27"/>
  </w:num>
  <w:num w:numId="23" w16cid:durableId="1956213325">
    <w:abstractNumId w:val="21"/>
  </w:num>
  <w:num w:numId="24" w16cid:durableId="2036269853">
    <w:abstractNumId w:val="19"/>
  </w:num>
  <w:num w:numId="25" w16cid:durableId="790705987">
    <w:abstractNumId w:val="26"/>
  </w:num>
  <w:num w:numId="26" w16cid:durableId="1473669723">
    <w:abstractNumId w:val="9"/>
  </w:num>
  <w:num w:numId="27" w16cid:durableId="1105661599">
    <w:abstractNumId w:val="0"/>
  </w:num>
  <w:num w:numId="28" w16cid:durableId="1648588292">
    <w:abstractNumId w:val="4"/>
  </w:num>
  <w:num w:numId="29" w16cid:durableId="674647082">
    <w:abstractNumId w:val="11"/>
  </w:num>
  <w:num w:numId="30" w16cid:durableId="1139542373">
    <w:abstractNumId w:val="14"/>
  </w:num>
  <w:num w:numId="31" w16cid:durableId="2131588515">
    <w:abstractNumId w:val="12"/>
    <w:lvlOverride w:ilvl="0"/>
    <w:lvlOverride w:ilvl="1"/>
    <w:lvlOverride w:ilvl="2"/>
    <w:lvlOverride w:ilvl="3"/>
    <w:lvlOverride w:ilvl="4"/>
    <w:lvlOverride w:ilvl="5"/>
    <w:lvlOverride w:ilvl="6"/>
    <w:lvlOverride w:ilvl="7"/>
    <w:lvlOverride w:ilvl="8"/>
  </w:num>
  <w:num w:numId="32" w16cid:durableId="1293631624">
    <w:abstractNumId w:val="2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EC"/>
    <w:rsid w:val="000268C7"/>
    <w:rsid w:val="0003494D"/>
    <w:rsid w:val="00036D4B"/>
    <w:rsid w:val="00041997"/>
    <w:rsid w:val="000500B7"/>
    <w:rsid w:val="00073BFE"/>
    <w:rsid w:val="000758F4"/>
    <w:rsid w:val="00092800"/>
    <w:rsid w:val="000941C8"/>
    <w:rsid w:val="000A1AAB"/>
    <w:rsid w:val="000B2A21"/>
    <w:rsid w:val="000B32BE"/>
    <w:rsid w:val="000C6429"/>
    <w:rsid w:val="000D6821"/>
    <w:rsid w:val="000E0EF3"/>
    <w:rsid w:val="000F132A"/>
    <w:rsid w:val="001139C1"/>
    <w:rsid w:val="00126702"/>
    <w:rsid w:val="00134674"/>
    <w:rsid w:val="0014178B"/>
    <w:rsid w:val="00151C68"/>
    <w:rsid w:val="00152A05"/>
    <w:rsid w:val="00163112"/>
    <w:rsid w:val="00165E09"/>
    <w:rsid w:val="00167768"/>
    <w:rsid w:val="00183DC1"/>
    <w:rsid w:val="001856D5"/>
    <w:rsid w:val="00192215"/>
    <w:rsid w:val="001A6432"/>
    <w:rsid w:val="001B5120"/>
    <w:rsid w:val="001C7F5C"/>
    <w:rsid w:val="001D3608"/>
    <w:rsid w:val="001F3852"/>
    <w:rsid w:val="00206B0C"/>
    <w:rsid w:val="00215E59"/>
    <w:rsid w:val="00221A83"/>
    <w:rsid w:val="0022445B"/>
    <w:rsid w:val="00226CCB"/>
    <w:rsid w:val="00231B77"/>
    <w:rsid w:val="00240C09"/>
    <w:rsid w:val="002506D6"/>
    <w:rsid w:val="00283A83"/>
    <w:rsid w:val="002A36CA"/>
    <w:rsid w:val="002B7C53"/>
    <w:rsid w:val="002C1859"/>
    <w:rsid w:val="002C45EB"/>
    <w:rsid w:val="00311031"/>
    <w:rsid w:val="00322082"/>
    <w:rsid w:val="00373FCE"/>
    <w:rsid w:val="003743B5"/>
    <w:rsid w:val="00375AEA"/>
    <w:rsid w:val="0038050C"/>
    <w:rsid w:val="0038053E"/>
    <w:rsid w:val="00394020"/>
    <w:rsid w:val="003A7965"/>
    <w:rsid w:val="003B352D"/>
    <w:rsid w:val="003F1E55"/>
    <w:rsid w:val="0040792B"/>
    <w:rsid w:val="004139ED"/>
    <w:rsid w:val="00427BEA"/>
    <w:rsid w:val="0043083C"/>
    <w:rsid w:val="0043311B"/>
    <w:rsid w:val="004679B0"/>
    <w:rsid w:val="00470371"/>
    <w:rsid w:val="004712A0"/>
    <w:rsid w:val="0048089D"/>
    <w:rsid w:val="00485756"/>
    <w:rsid w:val="004A45DE"/>
    <w:rsid w:val="004B7CB2"/>
    <w:rsid w:val="004D0E75"/>
    <w:rsid w:val="004D3D4E"/>
    <w:rsid w:val="004D3FE0"/>
    <w:rsid w:val="004E653B"/>
    <w:rsid w:val="004F6C5D"/>
    <w:rsid w:val="005611E9"/>
    <w:rsid w:val="005A7AD5"/>
    <w:rsid w:val="005B3FA1"/>
    <w:rsid w:val="005D2E46"/>
    <w:rsid w:val="005D46D9"/>
    <w:rsid w:val="005E2F38"/>
    <w:rsid w:val="005E5636"/>
    <w:rsid w:val="005F16CA"/>
    <w:rsid w:val="00605AEC"/>
    <w:rsid w:val="00631237"/>
    <w:rsid w:val="00636407"/>
    <w:rsid w:val="0064291C"/>
    <w:rsid w:val="00644120"/>
    <w:rsid w:val="00653ED2"/>
    <w:rsid w:val="0065623F"/>
    <w:rsid w:val="00656844"/>
    <w:rsid w:val="0066349D"/>
    <w:rsid w:val="006906F1"/>
    <w:rsid w:val="006A1EE2"/>
    <w:rsid w:val="006A26F4"/>
    <w:rsid w:val="006A563D"/>
    <w:rsid w:val="006A5FA2"/>
    <w:rsid w:val="006B514A"/>
    <w:rsid w:val="006B6493"/>
    <w:rsid w:val="006C3A42"/>
    <w:rsid w:val="006D083E"/>
    <w:rsid w:val="006E5BC0"/>
    <w:rsid w:val="006E5E90"/>
    <w:rsid w:val="006F47ED"/>
    <w:rsid w:val="00702D25"/>
    <w:rsid w:val="00703F3E"/>
    <w:rsid w:val="007137E7"/>
    <w:rsid w:val="007177E2"/>
    <w:rsid w:val="00727C9E"/>
    <w:rsid w:val="00735D1D"/>
    <w:rsid w:val="00756436"/>
    <w:rsid w:val="00761A50"/>
    <w:rsid w:val="00773549"/>
    <w:rsid w:val="0077597E"/>
    <w:rsid w:val="00776B7C"/>
    <w:rsid w:val="007A04B4"/>
    <w:rsid w:val="007A7A2A"/>
    <w:rsid w:val="007C3672"/>
    <w:rsid w:val="00812DD4"/>
    <w:rsid w:val="00834A7A"/>
    <w:rsid w:val="00841D21"/>
    <w:rsid w:val="0085355D"/>
    <w:rsid w:val="00857D7E"/>
    <w:rsid w:val="00870C5D"/>
    <w:rsid w:val="00870E84"/>
    <w:rsid w:val="00875355"/>
    <w:rsid w:val="008811ED"/>
    <w:rsid w:val="008868B6"/>
    <w:rsid w:val="00891437"/>
    <w:rsid w:val="008C3931"/>
    <w:rsid w:val="008D7CEF"/>
    <w:rsid w:val="008D7E14"/>
    <w:rsid w:val="00906DF8"/>
    <w:rsid w:val="00906EF2"/>
    <w:rsid w:val="00912C4A"/>
    <w:rsid w:val="009405F5"/>
    <w:rsid w:val="00950DDF"/>
    <w:rsid w:val="009572DA"/>
    <w:rsid w:val="009A3413"/>
    <w:rsid w:val="009A3579"/>
    <w:rsid w:val="009A3CE6"/>
    <w:rsid w:val="009A7228"/>
    <w:rsid w:val="009C6A45"/>
    <w:rsid w:val="009E5B4A"/>
    <w:rsid w:val="00A05E4D"/>
    <w:rsid w:val="00A062E3"/>
    <w:rsid w:val="00A104C5"/>
    <w:rsid w:val="00A12C9C"/>
    <w:rsid w:val="00A15521"/>
    <w:rsid w:val="00A2504E"/>
    <w:rsid w:val="00A5317D"/>
    <w:rsid w:val="00A5412F"/>
    <w:rsid w:val="00A5534A"/>
    <w:rsid w:val="00A554ED"/>
    <w:rsid w:val="00A56EC0"/>
    <w:rsid w:val="00A57A17"/>
    <w:rsid w:val="00AA2720"/>
    <w:rsid w:val="00AA33DF"/>
    <w:rsid w:val="00AB314B"/>
    <w:rsid w:val="00AD6246"/>
    <w:rsid w:val="00AE7A83"/>
    <w:rsid w:val="00AF3D4C"/>
    <w:rsid w:val="00AF4215"/>
    <w:rsid w:val="00AF4C01"/>
    <w:rsid w:val="00AF7E63"/>
    <w:rsid w:val="00B01193"/>
    <w:rsid w:val="00B07D45"/>
    <w:rsid w:val="00B13DF1"/>
    <w:rsid w:val="00B5386E"/>
    <w:rsid w:val="00B56193"/>
    <w:rsid w:val="00B624B2"/>
    <w:rsid w:val="00B8027D"/>
    <w:rsid w:val="00B90498"/>
    <w:rsid w:val="00BA19FA"/>
    <w:rsid w:val="00BA386F"/>
    <w:rsid w:val="00BB2AD2"/>
    <w:rsid w:val="00BD1D58"/>
    <w:rsid w:val="00BE5F43"/>
    <w:rsid w:val="00C0270B"/>
    <w:rsid w:val="00C36BD3"/>
    <w:rsid w:val="00C45010"/>
    <w:rsid w:val="00C64885"/>
    <w:rsid w:val="00C762F5"/>
    <w:rsid w:val="00C8097F"/>
    <w:rsid w:val="00C80E36"/>
    <w:rsid w:val="00C8296A"/>
    <w:rsid w:val="00C8320D"/>
    <w:rsid w:val="00C83DB8"/>
    <w:rsid w:val="00C86B7F"/>
    <w:rsid w:val="00C90039"/>
    <w:rsid w:val="00CA15D8"/>
    <w:rsid w:val="00CD1888"/>
    <w:rsid w:val="00CE0E3D"/>
    <w:rsid w:val="00CE0EAE"/>
    <w:rsid w:val="00CE1FFB"/>
    <w:rsid w:val="00CE543F"/>
    <w:rsid w:val="00CF1259"/>
    <w:rsid w:val="00D01FD0"/>
    <w:rsid w:val="00D10B39"/>
    <w:rsid w:val="00D17FC3"/>
    <w:rsid w:val="00D208CE"/>
    <w:rsid w:val="00D242B4"/>
    <w:rsid w:val="00D33F9E"/>
    <w:rsid w:val="00D457F7"/>
    <w:rsid w:val="00D769FA"/>
    <w:rsid w:val="00D77B21"/>
    <w:rsid w:val="00D81852"/>
    <w:rsid w:val="00D8250C"/>
    <w:rsid w:val="00D82E92"/>
    <w:rsid w:val="00D8413E"/>
    <w:rsid w:val="00D8490B"/>
    <w:rsid w:val="00DB102B"/>
    <w:rsid w:val="00DC2AE3"/>
    <w:rsid w:val="00DF406A"/>
    <w:rsid w:val="00E0600A"/>
    <w:rsid w:val="00E116FD"/>
    <w:rsid w:val="00E13D8D"/>
    <w:rsid w:val="00E15747"/>
    <w:rsid w:val="00E23153"/>
    <w:rsid w:val="00E32DAD"/>
    <w:rsid w:val="00E4288E"/>
    <w:rsid w:val="00E61118"/>
    <w:rsid w:val="00E628B4"/>
    <w:rsid w:val="00E642F1"/>
    <w:rsid w:val="00E74A31"/>
    <w:rsid w:val="00E74CEC"/>
    <w:rsid w:val="00E77154"/>
    <w:rsid w:val="00E77E0F"/>
    <w:rsid w:val="00E84ECC"/>
    <w:rsid w:val="00E85F57"/>
    <w:rsid w:val="00E978B3"/>
    <w:rsid w:val="00EA0770"/>
    <w:rsid w:val="00EA295C"/>
    <w:rsid w:val="00EA4A8D"/>
    <w:rsid w:val="00EA5929"/>
    <w:rsid w:val="00EB3D8A"/>
    <w:rsid w:val="00EC066E"/>
    <w:rsid w:val="00EC1B9F"/>
    <w:rsid w:val="00EE31A5"/>
    <w:rsid w:val="00EF0320"/>
    <w:rsid w:val="00F203FB"/>
    <w:rsid w:val="00F324A1"/>
    <w:rsid w:val="00F65D01"/>
    <w:rsid w:val="00F738EB"/>
    <w:rsid w:val="00F7452A"/>
    <w:rsid w:val="00FA5791"/>
    <w:rsid w:val="00FB1675"/>
    <w:rsid w:val="00FB2A3E"/>
    <w:rsid w:val="00FC0FF5"/>
    <w:rsid w:val="00FD52EE"/>
    <w:rsid w:val="00FD7534"/>
    <w:rsid w:val="00FE0E7D"/>
    <w:rsid w:val="00FE6B11"/>
    <w:rsid w:val="00FF3076"/>
    <w:rsid w:val="00FF36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04BAD"/>
  <w15:docId w15:val="{516FC91D-9D19-4CCC-89CA-754A6AC5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355"/>
  </w:style>
  <w:style w:type="paragraph" w:styleId="Heading1">
    <w:name w:val="heading 1"/>
    <w:basedOn w:val="Normal"/>
    <w:next w:val="Normal"/>
    <w:link w:val="Heading1Char"/>
    <w:uiPriority w:val="9"/>
    <w:qFormat/>
    <w:rsid w:val="00AE7A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E7A8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E7A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7FC3"/>
    <w:pPr>
      <w:ind w:left="720"/>
      <w:contextualSpacing/>
    </w:pPr>
  </w:style>
  <w:style w:type="table" w:styleId="TableGrid">
    <w:name w:val="Table Grid"/>
    <w:basedOn w:val="TableNormal"/>
    <w:uiPriority w:val="39"/>
    <w:rsid w:val="002A36C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352D"/>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352D"/>
  </w:style>
  <w:style w:type="paragraph" w:styleId="Footer">
    <w:name w:val="footer"/>
    <w:basedOn w:val="Normal"/>
    <w:link w:val="FooterChar"/>
    <w:uiPriority w:val="99"/>
    <w:unhideWhenUsed/>
    <w:rsid w:val="003B352D"/>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352D"/>
  </w:style>
  <w:style w:type="paragraph" w:styleId="BalloonText">
    <w:name w:val="Balloon Text"/>
    <w:basedOn w:val="Normal"/>
    <w:link w:val="BalloonTextChar"/>
    <w:uiPriority w:val="99"/>
    <w:semiHidden/>
    <w:unhideWhenUsed/>
    <w:rsid w:val="00B13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DF1"/>
    <w:rPr>
      <w:rFonts w:ascii="Segoe UI" w:hAnsi="Segoe UI" w:cs="Segoe UI"/>
      <w:sz w:val="18"/>
      <w:szCs w:val="18"/>
    </w:rPr>
  </w:style>
  <w:style w:type="character" w:styleId="Hyperlink">
    <w:name w:val="Hyperlink"/>
    <w:basedOn w:val="DefaultParagraphFont"/>
    <w:uiPriority w:val="99"/>
    <w:unhideWhenUsed/>
    <w:rsid w:val="001F3852"/>
    <w:rPr>
      <w:color w:val="0563C1" w:themeColor="hyperlink"/>
      <w:u w:val="single"/>
    </w:rPr>
  </w:style>
  <w:style w:type="character" w:customStyle="1" w:styleId="Heading1Char">
    <w:name w:val="Heading 1 Char"/>
    <w:basedOn w:val="DefaultParagraphFont"/>
    <w:link w:val="Heading1"/>
    <w:uiPriority w:val="9"/>
    <w:rsid w:val="00AE7A8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E7A8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E7A8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541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jff.no/jakt/Documents/Anleggsveiledning%20skytebaner/Skytebaneforskrift%20GP%206174.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skgjenvinning.no/tjenester/avfallstyper/metaller/"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ww.uib.no/hms-portalen/136754/sikker-jobbanalyse-sj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dibk.no/verktoy-og-veivisere/andre-fagomrader/avfall--og-miljosaner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jeringen.no/contentassets/2f966688034d43fda81674e64fb1f38a/v-1011b-200440-skytebaner-revidert-mai-2020.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90085B357CADC4F9D312EF681DD8625" ma:contentTypeVersion="7" ma:contentTypeDescription="Opprett et nytt dokument." ma:contentTypeScope="" ma:versionID="4b4558c31192a59d5639bebf1a6b4128">
  <xsd:schema xmlns:xsd="http://www.w3.org/2001/XMLSchema" xmlns:xs="http://www.w3.org/2001/XMLSchema" xmlns:p="http://schemas.microsoft.com/office/2006/metadata/properties" xmlns:ns2="bed80fc7-590e-4cfa-87a5-66cff8cee1f2" targetNamespace="http://schemas.microsoft.com/office/2006/metadata/properties" ma:root="true" ma:fieldsID="aeaead0e58293b9a7aab7861721ba900" ns2:_="">
    <xsd:import namespace="bed80fc7-590e-4cfa-87a5-66cff8cee1f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80fc7-590e-4cfa-87a5-66cff8cee1f2"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7"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7D0A97-9AAD-43A7-A0BF-9B002AFB5821}">
  <ds:schemaRefs>
    <ds:schemaRef ds:uri="http://schemas.openxmlformats.org/officeDocument/2006/bibliography"/>
  </ds:schemaRefs>
</ds:datastoreItem>
</file>

<file path=customXml/itemProps2.xml><?xml version="1.0" encoding="utf-8"?>
<ds:datastoreItem xmlns:ds="http://schemas.openxmlformats.org/officeDocument/2006/customXml" ds:itemID="{4CBBB690-8A2F-42ED-9767-8FF0A9CAFBE8}">
  <ds:schemaRefs>
    <ds:schemaRef ds:uri="http://schemas.microsoft.com/sharepoint/v3/contenttype/forms"/>
  </ds:schemaRefs>
</ds:datastoreItem>
</file>

<file path=customXml/itemProps3.xml><?xml version="1.0" encoding="utf-8"?>
<ds:datastoreItem xmlns:ds="http://schemas.openxmlformats.org/officeDocument/2006/customXml" ds:itemID="{373CFF1B-A2EF-4BF8-9D80-984B17FE8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80fc7-590e-4cfa-87a5-66cff8cee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DE3ED-1F55-4830-8E7F-941ADCB1976D}">
  <ds:schemaRefs>
    <ds:schemaRef ds:uri="http://purl.org/dc/terms/"/>
    <ds:schemaRef ds:uri="http://purl.org/dc/elements/1.1/"/>
    <ds:schemaRef ds:uri="http://schemas.openxmlformats.org/package/2006/metadata/core-properties"/>
    <ds:schemaRef ds:uri="http://schemas.microsoft.com/office/2006/documentManagement/types"/>
    <ds:schemaRef ds:uri="bed80fc7-590e-4cfa-87a5-66cff8cee1f2"/>
    <ds:schemaRef ds:uri="http://schemas.microsoft.com/office/infopath/2007/PartnerControl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18</Pages>
  <Words>2563</Words>
  <Characters>13588</Characters>
  <Application>Microsoft Office Word</Application>
  <DocSecurity>0</DocSecurity>
  <Lines>113</Lines>
  <Paragraphs>32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Guro Thane Ekne</dc:creator>
  <cp:lastModifiedBy>Thowsen, Per Jørgen</cp:lastModifiedBy>
  <cp:revision>41</cp:revision>
  <cp:lastPrinted>2023-10-28T14:37:00Z</cp:lastPrinted>
  <dcterms:created xsi:type="dcterms:W3CDTF">2023-01-26T13:50:00Z</dcterms:created>
  <dcterms:modified xsi:type="dcterms:W3CDTF">2023-11-08T14:28:00Z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0x010100790085B357CADC4F9D312EF681DD8625</vt:lpwstr>
  </property>
</Properties>
</file>