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D4F6" w14:textId="77777777" w:rsidR="00295B6D" w:rsidRDefault="00295B6D" w:rsidP="00295B6D">
      <w:pPr>
        <w:pBdr>
          <w:bottom w:val="single" w:sz="12" w:space="1" w:color="auto"/>
        </w:pBdr>
        <w:jc w:val="center"/>
        <w:rPr>
          <w:b/>
          <w:bCs/>
          <w:sz w:val="52"/>
          <w:szCs w:val="52"/>
        </w:rPr>
      </w:pPr>
      <w:r>
        <w:rPr>
          <w:b/>
          <w:bCs/>
          <w:noProof/>
          <w:sz w:val="52"/>
          <w:szCs w:val="52"/>
        </w:rPr>
        <w:drawing>
          <wp:anchor distT="0" distB="0" distL="114300" distR="114300" simplePos="0" relativeHeight="251659264" behindDoc="1" locked="0" layoutInCell="1" allowOverlap="1" wp14:anchorId="4D3715EA" wp14:editId="55508C8F">
            <wp:simplePos x="0" y="0"/>
            <wp:positionH relativeFrom="margin">
              <wp:posOffset>4348480</wp:posOffset>
            </wp:positionH>
            <wp:positionV relativeFrom="paragraph">
              <wp:posOffset>-1033145</wp:posOffset>
            </wp:positionV>
            <wp:extent cx="2152650" cy="2107061"/>
            <wp:effectExtent l="0" t="0" r="0" b="7620"/>
            <wp:wrapNone/>
            <wp:docPr id="684646995" name="Bilde 1" descr="Et bilde som inneholder logo, emblem, symbol, Varemer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646995" name="Bilde 1" descr="Et bilde som inneholder logo, emblem, symbol, Varemerke&#10;&#10;Automatisk generert beskrivels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2650" cy="2107061"/>
                    </a:xfrm>
                    <a:prstGeom prst="rect">
                      <a:avLst/>
                    </a:prstGeom>
                  </pic:spPr>
                </pic:pic>
              </a:graphicData>
            </a:graphic>
            <wp14:sizeRelH relativeFrom="margin">
              <wp14:pctWidth>0</wp14:pctWidth>
            </wp14:sizeRelH>
            <wp14:sizeRelV relativeFrom="margin">
              <wp14:pctHeight>0</wp14:pctHeight>
            </wp14:sizeRelV>
          </wp:anchor>
        </w:drawing>
      </w:r>
      <w:r w:rsidRPr="0036498F">
        <w:rPr>
          <w:b/>
          <w:bCs/>
          <w:sz w:val="52"/>
          <w:szCs w:val="52"/>
        </w:rPr>
        <w:t>Nes JFF</w:t>
      </w:r>
    </w:p>
    <w:p w14:paraId="32A4C71F" w14:textId="675913BC" w:rsidR="00295B6D" w:rsidRDefault="00295B6D" w:rsidP="00295B6D">
      <w:pPr>
        <w:jc w:val="center"/>
        <w:rPr>
          <w:b/>
          <w:bCs/>
        </w:rPr>
      </w:pPr>
      <w:r>
        <w:rPr>
          <w:b/>
          <w:bCs/>
        </w:rPr>
        <w:t xml:space="preserve">Møtereferat </w:t>
      </w:r>
      <w:r>
        <w:rPr>
          <w:b/>
          <w:bCs/>
        </w:rPr>
        <w:t>01.09</w:t>
      </w:r>
      <w:r>
        <w:rPr>
          <w:b/>
          <w:bCs/>
        </w:rPr>
        <w:t>.25</w:t>
      </w:r>
    </w:p>
    <w:p w14:paraId="7677BD5C" w14:textId="77777777" w:rsidR="00295B6D" w:rsidRDefault="00295B6D" w:rsidP="00295B6D">
      <w:pPr>
        <w:rPr>
          <w:b/>
          <w:bCs/>
        </w:rPr>
      </w:pPr>
      <w:r>
        <w:rPr>
          <w:b/>
          <w:bCs/>
        </w:rPr>
        <w:t>Tid og sted</w:t>
      </w:r>
    </w:p>
    <w:p w14:paraId="6AA86F1A" w14:textId="75E40E21" w:rsidR="00295B6D" w:rsidRDefault="00295B6D" w:rsidP="00295B6D">
      <w:r>
        <w:t xml:space="preserve">Styremøtet ble avholdt på Røde Kors-huset, klokka </w:t>
      </w:r>
      <w:r>
        <w:t>18.00</w:t>
      </w:r>
      <w:r>
        <w:t xml:space="preserve">. Møteleder: Thorbjørn. </w:t>
      </w:r>
    </w:p>
    <w:p w14:paraId="5ABB1BE0" w14:textId="77777777" w:rsidR="00295B6D" w:rsidRDefault="00295B6D" w:rsidP="00295B6D"/>
    <w:p w14:paraId="57293BA3" w14:textId="77777777" w:rsidR="00295B6D" w:rsidRPr="0036498F" w:rsidRDefault="00295B6D" w:rsidP="00295B6D">
      <w:pPr>
        <w:rPr>
          <w:b/>
          <w:bCs/>
        </w:rPr>
      </w:pPr>
      <w:r w:rsidRPr="0036498F">
        <w:rPr>
          <w:b/>
          <w:bCs/>
        </w:rPr>
        <w:t>Til stede</w:t>
      </w:r>
    </w:p>
    <w:p w14:paraId="63E1BF31" w14:textId="7F919C43" w:rsidR="00295B6D" w:rsidRDefault="00295B6D" w:rsidP="00295B6D">
      <w:r>
        <w:t xml:space="preserve">Terje Løken, Thorbjørn Erntzen, Bjørnar Skår, Kåre Peder </w:t>
      </w:r>
      <w:proofErr w:type="spellStart"/>
      <w:r>
        <w:t>Rasmushaugen</w:t>
      </w:r>
      <w:proofErr w:type="spellEnd"/>
      <w:r>
        <w:t>, Knut Halvor Jorde</w:t>
      </w:r>
      <w:r>
        <w:t>, Tommy Haugen.</w:t>
      </w:r>
    </w:p>
    <w:p w14:paraId="6670B8FA" w14:textId="6B64C546" w:rsidR="00295B6D" w:rsidRDefault="00295B6D" w:rsidP="00295B6D">
      <w:r w:rsidRPr="00295B6D">
        <w:rPr>
          <w:i/>
          <w:iCs/>
        </w:rPr>
        <w:t>Ikke til stede:</w:t>
      </w:r>
      <w:r>
        <w:t xml:space="preserve"> Roger </w:t>
      </w:r>
      <w:proofErr w:type="spellStart"/>
      <w:r>
        <w:t>Sauthon</w:t>
      </w:r>
      <w:proofErr w:type="spellEnd"/>
      <w:r>
        <w:t xml:space="preserve">, Lillian Holden, Ole Kristian </w:t>
      </w:r>
      <w:proofErr w:type="spellStart"/>
      <w:r>
        <w:t>Espeset</w:t>
      </w:r>
      <w:proofErr w:type="spellEnd"/>
      <w:r>
        <w:t>.</w:t>
      </w:r>
    </w:p>
    <w:p w14:paraId="0D754A88" w14:textId="77777777" w:rsidR="00295B6D" w:rsidRPr="00F45C21" w:rsidRDefault="00295B6D" w:rsidP="00295B6D">
      <w:r>
        <w:t xml:space="preserve">Møtet ble satt klokka 18.00. </w:t>
      </w:r>
    </w:p>
    <w:p w14:paraId="67B8F29C" w14:textId="77777777" w:rsidR="00295B6D" w:rsidRPr="00F45C21" w:rsidRDefault="00295B6D" w:rsidP="00295B6D"/>
    <w:p w14:paraId="3D403525" w14:textId="77777777" w:rsidR="00295B6D" w:rsidRPr="0036498F" w:rsidRDefault="00295B6D" w:rsidP="00295B6D">
      <w:pPr>
        <w:rPr>
          <w:b/>
          <w:bCs/>
        </w:rPr>
      </w:pPr>
      <w:r w:rsidRPr="0036498F">
        <w:rPr>
          <w:b/>
          <w:bCs/>
        </w:rPr>
        <w:t>Godkjenning av innkalling og saksliste</w:t>
      </w:r>
    </w:p>
    <w:p w14:paraId="6343AA8D" w14:textId="77777777" w:rsidR="00295B6D" w:rsidRDefault="00295B6D" w:rsidP="00295B6D">
      <w:r>
        <w:t xml:space="preserve">Ingen kommentarer til innkallingen. Sakslisten er som følger: </w:t>
      </w:r>
    </w:p>
    <w:p w14:paraId="35F2C275" w14:textId="77777777" w:rsidR="00295B6D" w:rsidRDefault="00295B6D" w:rsidP="00295B6D">
      <w:pPr>
        <w:pStyle w:val="Listeavsnitt"/>
        <w:numPr>
          <w:ilvl w:val="0"/>
          <w:numId w:val="1"/>
        </w:numPr>
        <w:spacing w:line="259" w:lineRule="auto"/>
      </w:pPr>
      <w:r>
        <w:t>Midlertidig leder rifle</w:t>
      </w:r>
    </w:p>
    <w:p w14:paraId="3D1AD72C" w14:textId="77777777" w:rsidR="00295B6D" w:rsidRDefault="00295B6D" w:rsidP="00295B6D">
      <w:pPr>
        <w:pStyle w:val="Listeavsnitt"/>
        <w:numPr>
          <w:ilvl w:val="0"/>
          <w:numId w:val="1"/>
        </w:numPr>
        <w:spacing w:line="259" w:lineRule="auto"/>
      </w:pPr>
      <w:r>
        <w:t>Frister for årsmøtet</w:t>
      </w:r>
    </w:p>
    <w:p w14:paraId="49BD9690" w14:textId="77777777" w:rsidR="00295B6D" w:rsidRDefault="00295B6D" w:rsidP="00295B6D">
      <w:pPr>
        <w:pStyle w:val="Listeavsnitt"/>
        <w:spacing w:line="259" w:lineRule="auto"/>
      </w:pPr>
    </w:p>
    <w:p w14:paraId="0945FB84" w14:textId="22EBDE70" w:rsidR="00295B6D" w:rsidRDefault="00295B6D" w:rsidP="00295B6D">
      <w:pPr>
        <w:spacing w:line="259" w:lineRule="auto"/>
        <w:rPr>
          <w:b/>
          <w:bCs/>
        </w:rPr>
      </w:pPr>
      <w:r w:rsidRPr="002E3DE0">
        <w:rPr>
          <w:b/>
          <w:bCs/>
        </w:rPr>
        <w:t xml:space="preserve">Sak </w:t>
      </w:r>
      <w:r>
        <w:rPr>
          <w:b/>
          <w:bCs/>
        </w:rPr>
        <w:t>28</w:t>
      </w:r>
      <w:r w:rsidRPr="002E3DE0">
        <w:rPr>
          <w:b/>
          <w:bCs/>
        </w:rPr>
        <w:t xml:space="preserve">/25: </w:t>
      </w:r>
      <w:r>
        <w:rPr>
          <w:b/>
          <w:bCs/>
        </w:rPr>
        <w:t>Oppfølging jaktkort</w:t>
      </w:r>
    </w:p>
    <w:p w14:paraId="7F8F8E14" w14:textId="60ABF804" w:rsidR="00295B6D" w:rsidRDefault="00295B6D" w:rsidP="00295B6D">
      <w:pPr>
        <w:spacing w:line="259" w:lineRule="auto"/>
      </w:pPr>
      <w:r>
        <w:t xml:space="preserve">Det er per nå én manglende innbetaling; småvilt med rådyr. Dette blir fulgt opp.  Hjortekort er sendt ut. Grunneierlaget skal etter muntlig avtale fakturere tidligere ved senere år. Dette ble avgjort etter en samtale der Kåre Peder og Thorbjørn deltok fra Nes JFF. </w:t>
      </w:r>
    </w:p>
    <w:p w14:paraId="0CC55EB7" w14:textId="77777777" w:rsidR="00295B6D" w:rsidRPr="00B3063B" w:rsidRDefault="00295B6D" w:rsidP="00295B6D">
      <w:pPr>
        <w:spacing w:line="259" w:lineRule="auto"/>
      </w:pPr>
    </w:p>
    <w:p w14:paraId="414A89EE" w14:textId="39D56D2B" w:rsidR="00295B6D" w:rsidRDefault="00295B6D" w:rsidP="00295B6D">
      <w:pPr>
        <w:rPr>
          <w:b/>
          <w:bCs/>
        </w:rPr>
      </w:pPr>
      <w:r>
        <w:rPr>
          <w:b/>
          <w:bCs/>
        </w:rPr>
        <w:t xml:space="preserve">Sak </w:t>
      </w:r>
      <w:r>
        <w:rPr>
          <w:b/>
          <w:bCs/>
        </w:rPr>
        <w:t>29</w:t>
      </w:r>
      <w:r>
        <w:rPr>
          <w:b/>
          <w:bCs/>
        </w:rPr>
        <w:t xml:space="preserve">/25: </w:t>
      </w:r>
      <w:r>
        <w:rPr>
          <w:b/>
          <w:bCs/>
        </w:rPr>
        <w:t>Fisketur med innvandrere</w:t>
      </w:r>
    </w:p>
    <w:p w14:paraId="25AE119C" w14:textId="7041E66E" w:rsidR="00295B6D" w:rsidRDefault="00295B6D" w:rsidP="00295B6D">
      <w:pPr>
        <w:spacing w:line="259" w:lineRule="auto"/>
      </w:pPr>
      <w:r>
        <w:t xml:space="preserve">Dette blir utsatt til 2026, og legges inn i neste </w:t>
      </w:r>
      <w:proofErr w:type="spellStart"/>
      <w:r>
        <w:t>årshjul</w:t>
      </w:r>
      <w:proofErr w:type="spellEnd"/>
      <w:r>
        <w:t xml:space="preserve">. </w:t>
      </w:r>
    </w:p>
    <w:p w14:paraId="399760C3" w14:textId="77777777" w:rsidR="00295B6D" w:rsidRDefault="00295B6D" w:rsidP="00295B6D">
      <w:pPr>
        <w:spacing w:line="259" w:lineRule="auto"/>
      </w:pPr>
    </w:p>
    <w:p w14:paraId="4ED80CDD" w14:textId="2086AB88" w:rsidR="00295B6D" w:rsidRPr="00295B6D" w:rsidRDefault="00295B6D" w:rsidP="00295B6D">
      <w:pPr>
        <w:spacing w:line="259" w:lineRule="auto"/>
        <w:rPr>
          <w:b/>
          <w:bCs/>
        </w:rPr>
      </w:pPr>
      <w:r w:rsidRPr="00295B6D">
        <w:rPr>
          <w:b/>
          <w:bCs/>
        </w:rPr>
        <w:t>Sak 30/25: Fritak fra verv</w:t>
      </w:r>
    </w:p>
    <w:p w14:paraId="6A3775FF" w14:textId="3B554C55" w:rsidR="00295B6D" w:rsidRDefault="00295B6D" w:rsidP="00295B6D">
      <w:pPr>
        <w:spacing w:line="259" w:lineRule="auto"/>
      </w:pPr>
      <w:r>
        <w:t xml:space="preserve">Leder for riflegruppa, Tommy Haugen, ber om fritak fra ledervervet. Dette ble innvilget av styret, og gruppa trenger dermed en arvtaker. </w:t>
      </w:r>
    </w:p>
    <w:p w14:paraId="0436BE39" w14:textId="77777777" w:rsidR="00295B6D" w:rsidRDefault="00295B6D" w:rsidP="00295B6D">
      <w:pPr>
        <w:spacing w:line="259" w:lineRule="auto"/>
      </w:pPr>
    </w:p>
    <w:p w14:paraId="16DB72BF" w14:textId="77777777" w:rsidR="00295B6D" w:rsidRDefault="00295B6D" w:rsidP="00295B6D">
      <w:pPr>
        <w:spacing w:line="259" w:lineRule="auto"/>
      </w:pPr>
    </w:p>
    <w:p w14:paraId="1F34F790" w14:textId="0F0F6059" w:rsidR="00295B6D" w:rsidRPr="00295B6D" w:rsidRDefault="00295B6D" w:rsidP="00295B6D">
      <w:pPr>
        <w:spacing w:line="259" w:lineRule="auto"/>
        <w:rPr>
          <w:b/>
          <w:bCs/>
        </w:rPr>
      </w:pPr>
      <w:r w:rsidRPr="00295B6D">
        <w:rPr>
          <w:b/>
          <w:bCs/>
        </w:rPr>
        <w:lastRenderedPageBreak/>
        <w:t>Sak 31/25: Handicapbrygga</w:t>
      </w:r>
    </w:p>
    <w:p w14:paraId="26BD33F3" w14:textId="66A1C773" w:rsidR="00295B6D" w:rsidRDefault="00295B6D" w:rsidP="00295B6D">
      <w:pPr>
        <w:spacing w:line="259" w:lineRule="auto"/>
      </w:pPr>
      <w:r>
        <w:t xml:space="preserve">Denne er i dårlig stand, og vi har ansvar for å vedlikeholde den. Det må lages en plan for å gjennomføre dette våren 2026. Vi må i den sammenheng også se på muligheter for å søke om midler. </w:t>
      </w:r>
    </w:p>
    <w:p w14:paraId="5062FF91" w14:textId="77777777" w:rsidR="00295B6D" w:rsidRPr="00B3063B" w:rsidRDefault="00295B6D" w:rsidP="00295B6D">
      <w:pPr>
        <w:spacing w:line="259" w:lineRule="auto"/>
      </w:pPr>
    </w:p>
    <w:p w14:paraId="21E65F0C" w14:textId="77777777" w:rsidR="00295B6D" w:rsidRPr="004D47C3" w:rsidRDefault="00295B6D" w:rsidP="00295B6D">
      <w:pPr>
        <w:spacing w:line="259" w:lineRule="auto"/>
        <w:rPr>
          <w:b/>
          <w:bCs/>
        </w:rPr>
      </w:pPr>
      <w:proofErr w:type="spellStart"/>
      <w:r w:rsidRPr="004D47C3">
        <w:rPr>
          <w:b/>
          <w:bCs/>
        </w:rPr>
        <w:t>Årshjulet</w:t>
      </w:r>
      <w:proofErr w:type="spellEnd"/>
      <w:r w:rsidRPr="004D47C3">
        <w:rPr>
          <w:b/>
          <w:bCs/>
        </w:rPr>
        <w:t xml:space="preserve"> </w:t>
      </w:r>
    </w:p>
    <w:p w14:paraId="2ACFCC16" w14:textId="6C1331F0" w:rsidR="00295B6D" w:rsidRDefault="00295B6D" w:rsidP="00295B6D">
      <w:r>
        <w:t xml:space="preserve">Vi ønsker å gjennomføre en medlemsundersøkelse i januar. Bjørnar tar ansvar for dette. </w:t>
      </w:r>
    </w:p>
    <w:p w14:paraId="00D53240" w14:textId="77777777" w:rsidR="00295B6D" w:rsidRDefault="00295B6D" w:rsidP="00295B6D"/>
    <w:p w14:paraId="0DF574F4" w14:textId="77777777" w:rsidR="00295B6D" w:rsidRDefault="00295B6D" w:rsidP="00295B6D">
      <w:pPr>
        <w:rPr>
          <w:b/>
          <w:bCs/>
        </w:rPr>
      </w:pPr>
      <w:r w:rsidRPr="00B25390">
        <w:rPr>
          <w:b/>
          <w:bCs/>
        </w:rPr>
        <w:t>Status regnskap</w:t>
      </w:r>
    </w:p>
    <w:p w14:paraId="0653CE17" w14:textId="77F1FFD7" w:rsidR="00295B6D" w:rsidRDefault="00295B6D" w:rsidP="00295B6D">
      <w:r>
        <w:t xml:space="preserve">Det er per nå et negativt resultat på 20.000, hovedtyngden av kostnader handler om investeringer på skytebanen. Vi ligger likevel bedre an enn budsjett. </w:t>
      </w:r>
    </w:p>
    <w:p w14:paraId="4725E283" w14:textId="77777777" w:rsidR="00295B6D" w:rsidRPr="00E7147D" w:rsidRDefault="00295B6D" w:rsidP="00295B6D"/>
    <w:p w14:paraId="5815FFFD" w14:textId="77777777" w:rsidR="00295B6D" w:rsidRPr="00165D6C" w:rsidRDefault="00295B6D" w:rsidP="00295B6D">
      <w:pPr>
        <w:rPr>
          <w:b/>
          <w:bCs/>
        </w:rPr>
      </w:pPr>
      <w:r w:rsidRPr="00B01E4C">
        <w:rPr>
          <w:b/>
          <w:bCs/>
        </w:rPr>
        <w:t xml:space="preserve">Runden: </w:t>
      </w:r>
    </w:p>
    <w:p w14:paraId="787516A0" w14:textId="59BCAF86" w:rsidR="00295B6D" w:rsidRDefault="00295B6D" w:rsidP="00295B6D">
      <w:r w:rsidRPr="00221D6A">
        <w:rPr>
          <w:i/>
          <w:iCs/>
        </w:rPr>
        <w:t>Riflegruppa:</w:t>
      </w:r>
      <w:r>
        <w:t xml:space="preserve"> </w:t>
      </w:r>
      <w:r>
        <w:t xml:space="preserve">Foreningen bør ta betalt for serier med skyting. Forslag er 300 kroner for ikke-medlemmer, 200 for medlemmer. Treningskvelder: 50 kroner for ikke-medlemmer, 30 for medlemmer. </w:t>
      </w:r>
    </w:p>
    <w:p w14:paraId="49E727EB" w14:textId="46307701" w:rsidR="00F5299F" w:rsidRDefault="00295B6D" w:rsidP="00295B6D">
      <w:r w:rsidRPr="00F5299F">
        <w:rPr>
          <w:i/>
          <w:iCs/>
        </w:rPr>
        <w:t>Ungdomsgruppa:</w:t>
      </w:r>
      <w:r>
        <w:t xml:space="preserve"> Det har blitt gjennomført andejakt som introjakt, </w:t>
      </w:r>
      <w:r w:rsidR="00F5299F">
        <w:t xml:space="preserve">der åtte stykk deltok inkludert instruktører. Resultatet ble to ender skutt. Neste som skjer, er introjakt på hare i oktober. Det er også foreslått å ha </w:t>
      </w:r>
      <w:proofErr w:type="spellStart"/>
      <w:r w:rsidR="00F5299F">
        <w:t>skytekvelder</w:t>
      </w:r>
      <w:proofErr w:type="spellEnd"/>
      <w:r w:rsidR="00F5299F">
        <w:t xml:space="preserve"> med VR på Røde Kors-huset. </w:t>
      </w:r>
    </w:p>
    <w:p w14:paraId="08883925" w14:textId="23E1F4E8" w:rsidR="00F5299F" w:rsidRDefault="00F5299F" w:rsidP="00295B6D">
      <w:r w:rsidRPr="00F5299F">
        <w:rPr>
          <w:i/>
          <w:iCs/>
        </w:rPr>
        <w:t>Hundegruppa:</w:t>
      </w:r>
      <w:r>
        <w:t xml:space="preserve"> Datoer for aversjonstrening vil bli lagt. </w:t>
      </w:r>
    </w:p>
    <w:p w14:paraId="125F1EFA" w14:textId="7B5BEBC1" w:rsidR="00F5299F" w:rsidRDefault="00F5299F" w:rsidP="00295B6D">
      <w:r>
        <w:t xml:space="preserve">Fiskegruppa: Under </w:t>
      </w:r>
      <w:proofErr w:type="spellStart"/>
      <w:r>
        <w:t>vuinterfestivalen</w:t>
      </w:r>
      <w:proofErr w:type="spellEnd"/>
      <w:r>
        <w:t xml:space="preserve"> blir det isfiske i samarbeid med Sport1. Dette må tas opp att på styremøtet i oktober. </w:t>
      </w:r>
    </w:p>
    <w:p w14:paraId="4064E465" w14:textId="6E9086FD" w:rsidR="00F5299F" w:rsidRDefault="00F5299F" w:rsidP="00295B6D">
      <w:r w:rsidRPr="00F5299F">
        <w:rPr>
          <w:i/>
          <w:iCs/>
        </w:rPr>
        <w:t>Leder:</w:t>
      </w:r>
      <w:r>
        <w:t xml:space="preserve"> Leder redegjorde for avtaleverk på skytebaner. Det er forslag til riflegruppa om å bygge standplass på riflebanen; cirka 50 meter. Det mangler generell </w:t>
      </w:r>
      <w:proofErr w:type="spellStart"/>
      <w:r>
        <w:t>skyteinstruks</w:t>
      </w:r>
      <w:proofErr w:type="spellEnd"/>
      <w:r>
        <w:t xml:space="preserve">. </w:t>
      </w:r>
      <w:proofErr w:type="spellStart"/>
      <w:r>
        <w:t>Sportingbanen</w:t>
      </w:r>
      <w:proofErr w:type="spellEnd"/>
      <w:r>
        <w:t xml:space="preserve"> trenger også tilgjengelig instruks. </w:t>
      </w:r>
    </w:p>
    <w:p w14:paraId="3EF1DE67" w14:textId="77777777" w:rsidR="00295B6D" w:rsidRPr="00757499" w:rsidRDefault="00295B6D" w:rsidP="00295B6D"/>
    <w:p w14:paraId="5FEDED02" w14:textId="40FBB706" w:rsidR="00295B6D" w:rsidRDefault="00295B6D" w:rsidP="00295B6D">
      <w:r>
        <w:t xml:space="preserve">Møtet ble hevet klokka </w:t>
      </w:r>
      <w:r w:rsidR="00F5299F">
        <w:t>20.00</w:t>
      </w:r>
      <w:r>
        <w:t xml:space="preserve"> av møteleder Thorbjørn. </w:t>
      </w:r>
    </w:p>
    <w:p w14:paraId="45AA4C87" w14:textId="77777777" w:rsidR="00295B6D" w:rsidRDefault="00295B6D" w:rsidP="00295B6D"/>
    <w:p w14:paraId="3146B8FA" w14:textId="4C2840A2" w:rsidR="00295B6D" w:rsidRPr="0036498F" w:rsidRDefault="00295B6D" w:rsidP="00295B6D">
      <w:r>
        <w:t xml:space="preserve">Referent: </w:t>
      </w:r>
      <w:r w:rsidR="00F5299F">
        <w:t>Bjørnar Skår</w:t>
      </w:r>
    </w:p>
    <w:p w14:paraId="013311CF" w14:textId="77777777" w:rsidR="00295B6D" w:rsidRDefault="00295B6D" w:rsidP="00295B6D"/>
    <w:p w14:paraId="1F3EF483" w14:textId="77777777" w:rsidR="00295B6D" w:rsidRDefault="00295B6D" w:rsidP="00295B6D"/>
    <w:p w14:paraId="16F68DB1" w14:textId="77777777" w:rsidR="00F7729A" w:rsidRDefault="00F7729A"/>
    <w:sectPr w:rsidR="00F772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83105"/>
    <w:multiLevelType w:val="hybridMultilevel"/>
    <w:tmpl w:val="C2C8F924"/>
    <w:lvl w:ilvl="0" w:tplc="5D0E44EE">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0122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6D"/>
    <w:rsid w:val="00122D58"/>
    <w:rsid w:val="00295B6D"/>
    <w:rsid w:val="00A54123"/>
    <w:rsid w:val="00F5299F"/>
    <w:rsid w:val="00F772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CD0B"/>
  <w15:chartTrackingRefBased/>
  <w15:docId w15:val="{DEDB596C-EACF-4725-9FE8-F2A3B319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B6D"/>
  </w:style>
  <w:style w:type="paragraph" w:styleId="Overskrift1">
    <w:name w:val="heading 1"/>
    <w:basedOn w:val="Normal"/>
    <w:next w:val="Normal"/>
    <w:link w:val="Overskrift1Tegn"/>
    <w:uiPriority w:val="9"/>
    <w:qFormat/>
    <w:rsid w:val="00295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95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95B6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95B6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95B6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95B6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95B6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95B6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95B6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95B6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95B6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95B6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95B6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95B6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95B6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95B6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95B6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95B6D"/>
    <w:rPr>
      <w:rFonts w:eastAsiaTheme="majorEastAsia" w:cstheme="majorBidi"/>
      <w:color w:val="272727" w:themeColor="text1" w:themeTint="D8"/>
    </w:rPr>
  </w:style>
  <w:style w:type="paragraph" w:styleId="Tittel">
    <w:name w:val="Title"/>
    <w:basedOn w:val="Normal"/>
    <w:next w:val="Normal"/>
    <w:link w:val="TittelTegn"/>
    <w:uiPriority w:val="10"/>
    <w:qFormat/>
    <w:rsid w:val="00295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95B6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95B6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95B6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95B6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95B6D"/>
    <w:rPr>
      <w:i/>
      <w:iCs/>
      <w:color w:val="404040" w:themeColor="text1" w:themeTint="BF"/>
    </w:rPr>
  </w:style>
  <w:style w:type="paragraph" w:styleId="Listeavsnitt">
    <w:name w:val="List Paragraph"/>
    <w:basedOn w:val="Normal"/>
    <w:uiPriority w:val="34"/>
    <w:qFormat/>
    <w:rsid w:val="00295B6D"/>
    <w:pPr>
      <w:ind w:left="720"/>
      <w:contextualSpacing/>
    </w:pPr>
  </w:style>
  <w:style w:type="character" w:styleId="Sterkutheving">
    <w:name w:val="Intense Emphasis"/>
    <w:basedOn w:val="Standardskriftforavsnitt"/>
    <w:uiPriority w:val="21"/>
    <w:qFormat/>
    <w:rsid w:val="00295B6D"/>
    <w:rPr>
      <w:i/>
      <w:iCs/>
      <w:color w:val="0F4761" w:themeColor="accent1" w:themeShade="BF"/>
    </w:rPr>
  </w:style>
  <w:style w:type="paragraph" w:styleId="Sterktsitat">
    <w:name w:val="Intense Quote"/>
    <w:basedOn w:val="Normal"/>
    <w:next w:val="Normal"/>
    <w:link w:val="SterktsitatTegn"/>
    <w:uiPriority w:val="30"/>
    <w:qFormat/>
    <w:rsid w:val="00295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95B6D"/>
    <w:rPr>
      <w:i/>
      <w:iCs/>
      <w:color w:val="0F4761" w:themeColor="accent1" w:themeShade="BF"/>
    </w:rPr>
  </w:style>
  <w:style w:type="character" w:styleId="Sterkreferanse">
    <w:name w:val="Intense Reference"/>
    <w:basedOn w:val="Standardskriftforavsnitt"/>
    <w:uiPriority w:val="32"/>
    <w:qFormat/>
    <w:rsid w:val="00295B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393</Words>
  <Characters>2088</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Polaris Media</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 Holden</dc:creator>
  <cp:keywords/>
  <dc:description/>
  <cp:lastModifiedBy>Lillian Holden</cp:lastModifiedBy>
  <cp:revision>1</cp:revision>
  <dcterms:created xsi:type="dcterms:W3CDTF">2025-10-13T08:35:00Z</dcterms:created>
  <dcterms:modified xsi:type="dcterms:W3CDTF">2025-10-13T08:49:00Z</dcterms:modified>
</cp:coreProperties>
</file>