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E5A9" w14:textId="660D64C1" w:rsidR="00DC53AD" w:rsidRPr="00DC53AD" w:rsidRDefault="00DC53AD" w:rsidP="00DC53AD">
      <w:pPr>
        <w:spacing w:before="360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EEF09C3" wp14:editId="2ADF1F33">
            <wp:simplePos x="0" y="0"/>
            <wp:positionH relativeFrom="column">
              <wp:posOffset>5114925</wp:posOffset>
            </wp:positionH>
            <wp:positionV relativeFrom="paragraph">
              <wp:posOffset>-447675</wp:posOffset>
            </wp:positionV>
            <wp:extent cx="1221105" cy="1666875"/>
            <wp:effectExtent l="0" t="0" r="0" b="9525"/>
            <wp:wrapTight wrapText="bothSides">
              <wp:wrapPolygon edited="0">
                <wp:start x="7413" y="0"/>
                <wp:lineTo x="0" y="2715"/>
                <wp:lineTo x="0" y="3703"/>
                <wp:lineTo x="674" y="8393"/>
                <wp:lineTo x="3033" y="11849"/>
                <wp:lineTo x="9772" y="15799"/>
                <wp:lineTo x="2022" y="17774"/>
                <wp:lineTo x="1348" y="18267"/>
                <wp:lineTo x="1348" y="21477"/>
                <wp:lineTo x="17523" y="21477"/>
                <wp:lineTo x="17860" y="21477"/>
                <wp:lineTo x="19544" y="19749"/>
                <wp:lineTo x="20218" y="18514"/>
                <wp:lineTo x="18197" y="17527"/>
                <wp:lineTo x="11120" y="15799"/>
                <wp:lineTo x="17860" y="11849"/>
                <wp:lineTo x="20555" y="7899"/>
                <wp:lineTo x="21229" y="3703"/>
                <wp:lineTo x="21229" y="2469"/>
                <wp:lineTo x="13479" y="0"/>
                <wp:lineTo x="7413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53AD">
        <w:rPr>
          <w:rFonts w:asciiTheme="minorHAnsi" w:hAnsiTheme="minorHAnsi" w:cstheme="minorHAnsi"/>
          <w:b/>
          <w:bCs/>
          <w:sz w:val="40"/>
          <w:szCs w:val="40"/>
        </w:rPr>
        <w:t>Kontingentsatser 2023</w:t>
      </w:r>
      <w:r w:rsidRPr="00DC53AD">
        <w:t xml:space="preserve"> </w:t>
      </w:r>
    </w:p>
    <w:p w14:paraId="1C057D98" w14:textId="369180F8" w:rsidR="00495F34" w:rsidRPr="00DC53AD" w:rsidRDefault="00C25B94" w:rsidP="00DC53AD">
      <w:pPr>
        <w:spacing w:before="360"/>
        <w:rPr>
          <w:rFonts w:asciiTheme="minorHAnsi" w:hAnsiTheme="minorHAnsi" w:cstheme="minorHAnsi"/>
          <w:b/>
          <w:bCs/>
          <w:sz w:val="28"/>
          <w:szCs w:val="28"/>
        </w:rPr>
      </w:pPr>
      <w:r w:rsidRPr="00DC53AD">
        <w:rPr>
          <w:rFonts w:asciiTheme="minorHAnsi" w:hAnsiTheme="minorHAnsi" w:cstheme="minorHAnsi"/>
          <w:b/>
          <w:bCs/>
          <w:sz w:val="28"/>
          <w:szCs w:val="28"/>
        </w:rPr>
        <w:t>Forening:</w:t>
      </w:r>
      <w:r w:rsidRPr="00DC53A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495F34" w:rsidRPr="00DC53A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8430960" w14:textId="77777777" w:rsidR="00DC53AD" w:rsidRDefault="00DC53AD" w:rsidP="00DC53AD">
      <w:pPr>
        <w:spacing w:before="120"/>
        <w:rPr>
          <w:rFonts w:asciiTheme="minorHAnsi" w:hAnsiTheme="minorHAnsi" w:cstheme="minorHAnsi"/>
          <w:sz w:val="24"/>
          <w:szCs w:val="24"/>
        </w:rPr>
      </w:pPr>
    </w:p>
    <w:p w14:paraId="775BA3E3" w14:textId="486A399B" w:rsidR="00DE16DE" w:rsidRPr="00DC53AD" w:rsidRDefault="00DE16DE" w:rsidP="00DC53AD">
      <w:pPr>
        <w:spacing w:before="120"/>
        <w:rPr>
          <w:rFonts w:asciiTheme="minorHAnsi" w:hAnsiTheme="minorHAnsi" w:cstheme="minorHAnsi"/>
          <w:b/>
          <w:bCs/>
          <w:sz w:val="28"/>
          <w:szCs w:val="28"/>
        </w:rPr>
      </w:pPr>
      <w:r w:rsidRPr="00DC53AD">
        <w:rPr>
          <w:rFonts w:asciiTheme="minorHAnsi" w:hAnsiTheme="minorHAnsi" w:cstheme="minorHAnsi"/>
          <w:b/>
          <w:bCs/>
          <w:sz w:val="28"/>
          <w:szCs w:val="28"/>
        </w:rPr>
        <w:t xml:space="preserve">Region: </w:t>
      </w:r>
      <w:r w:rsidR="00DC53AD" w:rsidRPr="00DC53A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9AFFD19" w14:textId="77777777" w:rsidR="00495F34" w:rsidRPr="00C25B94" w:rsidRDefault="00495F34" w:rsidP="00495F34">
      <w:pPr>
        <w:tabs>
          <w:tab w:val="left" w:pos="284"/>
        </w:tabs>
        <w:ind w:right="-192"/>
        <w:jc w:val="right"/>
        <w:rPr>
          <w:rFonts w:asciiTheme="minorHAnsi" w:hAnsiTheme="minorHAnsi" w:cstheme="minorHAnsi"/>
          <w:sz w:val="24"/>
          <w:szCs w:val="24"/>
        </w:rPr>
      </w:pPr>
    </w:p>
    <w:p w14:paraId="4943D029" w14:textId="77777777" w:rsidR="00C25B94" w:rsidRPr="00A94C68" w:rsidRDefault="00C25B94" w:rsidP="00495F34">
      <w:pPr>
        <w:pStyle w:val="GjeldendeBrdtekst"/>
        <w:spacing w:before="120"/>
        <w:rPr>
          <w:rFonts w:asciiTheme="minorHAnsi" w:hAnsiTheme="minorHAnsi" w:cstheme="minorHAnsi"/>
          <w:color w:val="25282A"/>
          <w:szCs w:val="24"/>
        </w:rPr>
      </w:pPr>
      <w:proofErr w:type="spellStart"/>
      <w:r w:rsidRPr="00A94C68">
        <w:rPr>
          <w:rFonts w:asciiTheme="minorHAnsi" w:hAnsiTheme="minorHAnsi" w:cstheme="minorHAnsi"/>
          <w:color w:val="25282A"/>
          <w:szCs w:val="24"/>
        </w:rPr>
        <w:t>NJFFs</w:t>
      </w:r>
      <w:proofErr w:type="spellEnd"/>
      <w:r w:rsidRPr="00A94C68">
        <w:rPr>
          <w:rFonts w:asciiTheme="minorHAnsi" w:hAnsiTheme="minorHAnsi" w:cstheme="minorHAnsi"/>
          <w:color w:val="25282A"/>
          <w:szCs w:val="24"/>
        </w:rPr>
        <w:t xml:space="preserve"> landsmøte i november gjorde vedtak om å innføre mer enhetlige medlemskontingenter i organisasjonen. Tidligere har organisasjonsleddene selv bestemt sin andel av medlemskontingenten, noe som har resultert i et stort antall forskjellige kontingentstørrelser. Landsmøtevedtaket innebærer enklere medlemsadministrasjon og bedre kjøpsløsninger for nye medlemmer.  </w:t>
      </w:r>
    </w:p>
    <w:p w14:paraId="0C3235B6" w14:textId="22F6EE48" w:rsidR="00C25B94" w:rsidRPr="00A94C68" w:rsidRDefault="00A94C68" w:rsidP="00495F34">
      <w:pPr>
        <w:pStyle w:val="GjeldendeBrdtekst"/>
        <w:spacing w:before="120"/>
        <w:rPr>
          <w:rFonts w:asciiTheme="minorHAnsi" w:hAnsiTheme="minorHAnsi" w:cstheme="minorHAnsi"/>
          <w:color w:val="25282A"/>
          <w:szCs w:val="24"/>
        </w:rPr>
      </w:pPr>
      <w:bookmarkStart w:id="0" w:name="_Hlk95384213"/>
      <w:r>
        <w:rPr>
          <w:rStyle w:val="Sterk"/>
          <w:rFonts w:asciiTheme="minorHAnsi" w:hAnsiTheme="minorHAnsi" w:cstheme="minorHAnsi"/>
          <w:color w:val="25282A"/>
          <w:szCs w:val="24"/>
        </w:rPr>
        <w:t xml:space="preserve">For kontingentåret 2023 </w:t>
      </w:r>
      <w:r w:rsidR="00C25B94" w:rsidRPr="00A94C68">
        <w:rPr>
          <w:rStyle w:val="Sterk"/>
          <w:rFonts w:asciiTheme="minorHAnsi" w:hAnsiTheme="minorHAnsi" w:cstheme="minorHAnsi"/>
          <w:color w:val="25282A"/>
          <w:szCs w:val="24"/>
        </w:rPr>
        <w:t xml:space="preserve">må </w:t>
      </w:r>
      <w:r>
        <w:rPr>
          <w:rStyle w:val="Sterk"/>
          <w:rFonts w:asciiTheme="minorHAnsi" w:hAnsiTheme="minorHAnsi" w:cstheme="minorHAnsi"/>
          <w:color w:val="25282A"/>
          <w:szCs w:val="24"/>
        </w:rPr>
        <w:t xml:space="preserve">foreningen </w:t>
      </w:r>
      <w:r w:rsidR="00C25B94" w:rsidRPr="00A94C68">
        <w:rPr>
          <w:rStyle w:val="Sterk"/>
          <w:rFonts w:asciiTheme="minorHAnsi" w:hAnsiTheme="minorHAnsi" w:cstheme="minorHAnsi"/>
          <w:color w:val="25282A"/>
          <w:szCs w:val="24"/>
        </w:rPr>
        <w:t>vedta og melde til NJFF sentralt om det skal benyttes lav, middels eller høy kontingentsats for hovedmedlemmene.</w:t>
      </w:r>
    </w:p>
    <w:bookmarkEnd w:id="0"/>
    <w:p w14:paraId="47B77ADA" w14:textId="77777777" w:rsidR="00DE16DE" w:rsidRDefault="00DE16DE" w:rsidP="00DE16DE">
      <w:pPr>
        <w:rPr>
          <w:rFonts w:asciiTheme="minorHAnsi" w:hAnsiTheme="minorHAnsi" w:cstheme="minorHAnsi"/>
          <w:color w:val="25282A"/>
          <w:sz w:val="24"/>
          <w:szCs w:val="24"/>
        </w:rPr>
      </w:pPr>
    </w:p>
    <w:p w14:paraId="4133205F" w14:textId="688BD9AB" w:rsidR="00DE16DE" w:rsidRPr="00DE16DE" w:rsidRDefault="00DE16DE" w:rsidP="00DE16DE">
      <w:pPr>
        <w:rPr>
          <w:rFonts w:asciiTheme="minorHAnsi" w:hAnsiTheme="minorHAnsi" w:cstheme="minorHAnsi"/>
          <w:sz w:val="24"/>
          <w:szCs w:val="24"/>
        </w:rPr>
      </w:pPr>
      <w:r w:rsidRPr="00DE16DE">
        <w:rPr>
          <w:rFonts w:asciiTheme="minorHAnsi" w:hAnsiTheme="minorHAnsi" w:cstheme="minorHAnsi"/>
          <w:color w:val="25282A"/>
          <w:sz w:val="24"/>
          <w:szCs w:val="24"/>
        </w:rPr>
        <w:t xml:space="preserve">Innenfor den landsmøtevedtatte rammen skal </w:t>
      </w:r>
      <w:proofErr w:type="spellStart"/>
      <w:r w:rsidRPr="00DE16DE">
        <w:rPr>
          <w:rFonts w:asciiTheme="minorHAnsi" w:hAnsiTheme="minorHAnsi" w:cstheme="minorHAnsi"/>
          <w:color w:val="25282A"/>
          <w:sz w:val="24"/>
          <w:szCs w:val="24"/>
        </w:rPr>
        <w:t>NJFFs</w:t>
      </w:r>
      <w:proofErr w:type="spellEnd"/>
      <w:r w:rsidRPr="00DE16DE">
        <w:rPr>
          <w:rFonts w:asciiTheme="minorHAnsi" w:hAnsiTheme="minorHAnsi" w:cstheme="minorHAnsi"/>
          <w:color w:val="25282A"/>
          <w:sz w:val="24"/>
          <w:szCs w:val="24"/>
        </w:rPr>
        <w:t xml:space="preserve"> representantskap beslutte kronebeløpet for hver medlemskategori. I praksis vil det sannsynligvis si at beløpene vil ligge litt i underkant av den øvre rammen som landsmøtet har vedtatt. Representantskapsmøtet som holdes </w:t>
      </w:r>
      <w:r>
        <w:rPr>
          <w:rFonts w:asciiTheme="minorHAnsi" w:hAnsiTheme="minorHAnsi" w:cstheme="minorHAnsi"/>
          <w:color w:val="25282A"/>
          <w:sz w:val="24"/>
          <w:szCs w:val="24"/>
        </w:rPr>
        <w:t>i mars</w:t>
      </w:r>
      <w:r w:rsidRPr="00DE16DE">
        <w:rPr>
          <w:rFonts w:asciiTheme="minorHAnsi" w:hAnsiTheme="minorHAnsi" w:cstheme="minorHAnsi"/>
          <w:color w:val="25282A"/>
          <w:sz w:val="24"/>
          <w:szCs w:val="24"/>
        </w:rPr>
        <w:t xml:space="preserve"> 2022 skal vedta kontingentsatsene for 2023.</w:t>
      </w:r>
    </w:p>
    <w:p w14:paraId="1696E2D8" w14:textId="08CA3645" w:rsidR="00A94C68" w:rsidRPr="00A94C68" w:rsidRDefault="00A94C68" w:rsidP="00DE16DE">
      <w:pPr>
        <w:pStyle w:val="Feltoverskrift"/>
        <w:spacing w:after="120"/>
        <w:ind w:left="0" w:firstLine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Dette er den</w:t>
      </w:r>
      <w:r w:rsidRPr="00A94C68">
        <w:rPr>
          <w:rFonts w:asciiTheme="minorHAnsi" w:hAnsiTheme="minorHAnsi" w:cstheme="minorHAnsi"/>
          <w:b/>
          <w:bCs/>
          <w:szCs w:val="24"/>
        </w:rPr>
        <w:t xml:space="preserve"> øvre kontingentramme</w:t>
      </w:r>
      <w:r>
        <w:rPr>
          <w:rFonts w:asciiTheme="minorHAnsi" w:hAnsiTheme="minorHAnsi" w:cstheme="minorHAnsi"/>
          <w:b/>
          <w:bCs/>
          <w:szCs w:val="24"/>
        </w:rPr>
        <w:t xml:space="preserve">n som ble vedtatt av landsmøtet. </w:t>
      </w:r>
      <w:r w:rsidR="00DC53AD">
        <w:rPr>
          <w:rFonts w:asciiTheme="minorHAnsi" w:hAnsiTheme="minorHAnsi" w:cstheme="minorHAnsi"/>
          <w:b/>
          <w:bCs/>
          <w:szCs w:val="24"/>
        </w:rPr>
        <w:t>Kryss av for ønsket alternativ.</w:t>
      </w:r>
    </w:p>
    <w:tbl>
      <w:tblPr>
        <w:tblW w:w="86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993"/>
        <w:gridCol w:w="850"/>
        <w:gridCol w:w="1133"/>
        <w:gridCol w:w="993"/>
        <w:gridCol w:w="1276"/>
      </w:tblGrid>
      <w:tr w:rsidR="00A94C68" w:rsidRPr="00C25B94" w14:paraId="25D7AFF9" w14:textId="63AD4CAF" w:rsidTr="00A94C68">
        <w:trPr>
          <w:trHeight w:val="26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71F1" w14:textId="77777777" w:rsidR="00A94C68" w:rsidRPr="00C25B94" w:rsidRDefault="00A94C68" w:rsidP="008B7A87">
            <w:pPr>
              <w:pStyle w:val="Overskrift4"/>
              <w:rPr>
                <w:rFonts w:asciiTheme="minorHAnsi" w:hAnsiTheme="minorHAnsi" w:cstheme="minorHAnsi"/>
                <w:szCs w:val="24"/>
              </w:rPr>
            </w:pPr>
            <w:r w:rsidRPr="00C25B94">
              <w:rPr>
                <w:rFonts w:asciiTheme="minorHAnsi" w:hAnsiTheme="minorHAnsi" w:cstheme="minorHAnsi"/>
                <w:szCs w:val="24"/>
              </w:rPr>
              <w:t>Kategori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0EE2" w14:textId="7F03707A" w:rsidR="00A94C68" w:rsidRPr="00C25B94" w:rsidRDefault="00A94C68" w:rsidP="008B7A8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Sentralt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FF62" w14:textId="7F7538C0" w:rsidR="00A94C68" w:rsidRPr="00C25B94" w:rsidRDefault="00A94C68" w:rsidP="008B7A8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Region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D908" w14:textId="0BAE580D" w:rsidR="00A94C68" w:rsidRPr="00C25B94" w:rsidRDefault="00A94C68" w:rsidP="008B7A8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Forening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8AED" w14:textId="41D248A9" w:rsidR="00A94C68" w:rsidRPr="00C25B94" w:rsidRDefault="00A94C68" w:rsidP="008B7A8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Totalt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1BF7" w14:textId="04C0DBB8" w:rsidR="00DE16DE" w:rsidRDefault="00DE16DE" w:rsidP="008B7A8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Foreningen ønsker</w:t>
            </w:r>
          </w:p>
          <w:p w14:paraId="0FEFE922" w14:textId="57C6F984" w:rsidR="00A94C68" w:rsidRPr="00C25B94" w:rsidRDefault="00A94C68" w:rsidP="008B7A8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24"/>
                <w:szCs w:val="24"/>
              </w:rPr>
              <w:t>Kryss av</w:t>
            </w:r>
          </w:p>
        </w:tc>
      </w:tr>
      <w:tr w:rsidR="00A94C68" w:rsidRPr="00C25B94" w14:paraId="1220B080" w14:textId="2EA637A9" w:rsidTr="00A94C68">
        <w:trPr>
          <w:trHeight w:val="262"/>
        </w:trPr>
        <w:tc>
          <w:tcPr>
            <w:tcW w:w="3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69BF4" w14:textId="53BA37A9" w:rsidR="00A94C68" w:rsidRPr="00C25B94" w:rsidRDefault="00A94C68" w:rsidP="008B7A87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Hovedmedlemskap</w:t>
            </w:r>
            <w:proofErr w:type="spellEnd"/>
            <w: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m/Jakt &amp; Fiske</w:t>
            </w:r>
            <w:r w:rsidRPr="00A94C68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4"/>
                <w:szCs w:val="24"/>
              </w:rPr>
              <w:t xml:space="preserve"> lav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CED5" w14:textId="4CA0920F" w:rsidR="00A94C68" w:rsidRPr="00C25B94" w:rsidRDefault="00A94C68" w:rsidP="000D149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73708" w14:textId="50912647" w:rsidR="00A94C68" w:rsidRPr="00C25B94" w:rsidRDefault="00A94C68" w:rsidP="000D149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9FD43" w14:textId="74746286" w:rsidR="00A94C68" w:rsidRPr="00C25B94" w:rsidRDefault="00B27AF3" w:rsidP="000D149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38A45" w14:textId="350E6CB5" w:rsidR="00A94C68" w:rsidRPr="00C25B94" w:rsidRDefault="00A94C68" w:rsidP="000D149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7</w:t>
            </w:r>
            <w:r w:rsidR="00B27AF3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80BE" w14:textId="0071493E" w:rsidR="00A94C68" w:rsidRPr="00C25B94" w:rsidRDefault="00A94C68" w:rsidP="008B7A87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A94C68" w:rsidRPr="00C25B94" w14:paraId="502B672B" w14:textId="034E1102" w:rsidTr="00A94C68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FE05E" w14:textId="175556CE" w:rsidR="00A94C68" w:rsidRPr="00C25B94" w:rsidRDefault="00A94C68" w:rsidP="008B7A87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Hovedmedlemskap</w:t>
            </w:r>
            <w:proofErr w:type="spellEnd"/>
            <w: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m/Jakt &amp; Fiske </w:t>
            </w:r>
            <w:r w:rsidRPr="00A94C68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4"/>
                <w:szCs w:val="24"/>
              </w:rPr>
              <w:t>middels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1CA9" w14:textId="07A50505" w:rsidR="00A94C68" w:rsidRPr="00C25B94" w:rsidRDefault="00DE16DE" w:rsidP="000D149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22ABB" w14:textId="70378675" w:rsidR="00A94C68" w:rsidRPr="00C25B94" w:rsidRDefault="00DE16DE" w:rsidP="000D149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8252" w14:textId="5598CBDF" w:rsidR="00A94C68" w:rsidRPr="00C25B94" w:rsidRDefault="00DE16DE" w:rsidP="000D149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1</w:t>
            </w:r>
            <w:r w:rsidR="00B27AF3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B92C5" w14:textId="4F7D844A" w:rsidR="00A94C68" w:rsidRPr="00C25B94" w:rsidRDefault="00DE16DE" w:rsidP="000D149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8</w:t>
            </w:r>
            <w:r w:rsidR="00B27AF3"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9011" w14:textId="29AC3C21" w:rsidR="00A94C68" w:rsidRPr="00C25B94" w:rsidRDefault="00A94C68" w:rsidP="008B7A87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  <w:tr w:rsidR="00A94C68" w:rsidRPr="00C25B94" w14:paraId="06A31F7E" w14:textId="44728EEA" w:rsidTr="00A94C68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1CC6A" w14:textId="16D26374" w:rsidR="00A94C68" w:rsidRPr="00C25B94" w:rsidRDefault="00A94C68" w:rsidP="008B7A87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Hovedmedlemskap</w:t>
            </w:r>
            <w:proofErr w:type="spellEnd"/>
            <w: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 xml:space="preserve"> m/Jakt &amp; Fiske </w:t>
            </w:r>
            <w:r w:rsidRPr="00A94C68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4"/>
                <w:szCs w:val="24"/>
              </w:rPr>
              <w:t>høy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D8A6" w14:textId="53D37DEF" w:rsidR="00A94C68" w:rsidRPr="00C25B94" w:rsidRDefault="00DE16DE" w:rsidP="000D149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9581" w14:textId="0DE7B2AE" w:rsidR="00A94C68" w:rsidRPr="00C25B94" w:rsidRDefault="00DE16DE" w:rsidP="000D149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BD1FB" w14:textId="16FC02A0" w:rsidR="00A94C68" w:rsidRPr="00C25B94" w:rsidRDefault="00DE16DE" w:rsidP="000D149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5ABF" w14:textId="42C75744" w:rsidR="00A94C68" w:rsidRPr="00C25B94" w:rsidRDefault="00DE16DE" w:rsidP="000D1492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1B67" w14:textId="388A6A6B" w:rsidR="00A94C68" w:rsidRPr="00C25B94" w:rsidRDefault="00A94C68" w:rsidP="008B7A87">
            <w:pPr>
              <w:rPr>
                <w:rFonts w:asciiTheme="minorHAnsi" w:hAnsiTheme="minorHAnsi" w:cstheme="minorHAnsi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1632687C" w14:textId="06EBB83E" w:rsidR="00495F34" w:rsidRDefault="00495F34" w:rsidP="00495F34">
      <w:pPr>
        <w:rPr>
          <w:rFonts w:asciiTheme="minorHAnsi" w:hAnsiTheme="minorHAnsi" w:cstheme="minorHAnsi"/>
          <w:sz w:val="24"/>
          <w:szCs w:val="24"/>
        </w:rPr>
      </w:pPr>
    </w:p>
    <w:p w14:paraId="7398E898" w14:textId="6BE0C69E" w:rsidR="00A94C68" w:rsidRPr="00C25B94" w:rsidRDefault="00DE16DE" w:rsidP="00A94C68">
      <w:pPr>
        <w:pStyle w:val="GjeldendeBrdtekst"/>
        <w:spacing w:before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Skjema sendes på epost til</w:t>
      </w:r>
      <w:r w:rsidR="00B009ED">
        <w:t xml:space="preserve"> </w:t>
      </w:r>
      <w:hyperlink r:id="rId5" w:history="1">
        <w:r w:rsidR="00B009ED">
          <w:rPr>
            <w:rStyle w:val="Hyperkobling"/>
            <w:rFonts w:ascii="Segoe UI" w:hAnsi="Segoe UI" w:cs="Segoe UI"/>
            <w:sz w:val="21"/>
            <w:szCs w:val="21"/>
            <w:shd w:val="clear" w:color="auto" w:fill="FFFFFF"/>
          </w:rPr>
          <w:t>Kontingentsatser@njff.no</w:t>
        </w:r>
      </w:hyperlink>
      <w:r>
        <w:rPr>
          <w:rFonts w:asciiTheme="minorHAnsi" w:hAnsiTheme="minorHAnsi" w:cstheme="minorHAnsi"/>
          <w:szCs w:val="24"/>
        </w:rPr>
        <w:t xml:space="preserve"> evt. pr post til </w:t>
      </w:r>
      <w:r w:rsidR="00A94C68" w:rsidRPr="00C25B94">
        <w:rPr>
          <w:rFonts w:asciiTheme="minorHAnsi" w:hAnsiTheme="minorHAnsi" w:cstheme="minorHAnsi"/>
          <w:szCs w:val="24"/>
        </w:rPr>
        <w:t xml:space="preserve">Norges Jeger- og Fiskerforbund, </w:t>
      </w:r>
      <w:r w:rsidR="00DC53AD">
        <w:rPr>
          <w:rFonts w:asciiTheme="minorHAnsi" w:hAnsiTheme="minorHAnsi" w:cstheme="minorHAnsi"/>
          <w:szCs w:val="24"/>
        </w:rPr>
        <w:t>p</w:t>
      </w:r>
      <w:r w:rsidR="00A94C68" w:rsidRPr="00C25B94">
        <w:rPr>
          <w:rFonts w:asciiTheme="minorHAnsi" w:hAnsiTheme="minorHAnsi" w:cstheme="minorHAnsi"/>
          <w:szCs w:val="24"/>
        </w:rPr>
        <w:t xml:space="preserve">ostboks 94, 1378 Nesbru </w:t>
      </w:r>
    </w:p>
    <w:p w14:paraId="26DF29B3" w14:textId="77777777" w:rsidR="00495F34" w:rsidRPr="00C25B94" w:rsidRDefault="00495F34" w:rsidP="00495F34">
      <w:pPr>
        <w:rPr>
          <w:rFonts w:asciiTheme="minorHAnsi" w:hAnsiTheme="minorHAnsi" w:cstheme="minorHAnsi"/>
          <w:sz w:val="24"/>
          <w:szCs w:val="24"/>
        </w:rPr>
      </w:pPr>
    </w:p>
    <w:p w14:paraId="5A4F8AE6" w14:textId="77777777" w:rsidR="00495F34" w:rsidRPr="00C25B94" w:rsidRDefault="00495F34" w:rsidP="00495F34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8906F59" w14:textId="77777777" w:rsidR="00495F34" w:rsidRPr="00C25B94" w:rsidRDefault="00495F34" w:rsidP="00495F34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25B94">
        <w:rPr>
          <w:rFonts w:asciiTheme="minorHAnsi" w:hAnsiTheme="minorHAnsi" w:cstheme="minorHAnsi"/>
          <w:b/>
          <w:sz w:val="24"/>
          <w:szCs w:val="24"/>
          <w:u w:val="single"/>
        </w:rPr>
        <w:t>Dato:</w:t>
      </w:r>
    </w:p>
    <w:p w14:paraId="180C8259" w14:textId="77777777" w:rsidR="00495F34" w:rsidRPr="00C25B94" w:rsidRDefault="00495F34" w:rsidP="00495F34">
      <w:pPr>
        <w:rPr>
          <w:rFonts w:asciiTheme="minorHAnsi" w:hAnsiTheme="minorHAnsi" w:cstheme="minorHAnsi"/>
          <w:b/>
          <w:sz w:val="24"/>
          <w:szCs w:val="24"/>
        </w:rPr>
      </w:pPr>
      <w:r w:rsidRPr="00C25B9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2F16214" w14:textId="77777777" w:rsidR="00495F34" w:rsidRPr="00C25B94" w:rsidRDefault="00495F34" w:rsidP="00495F34">
      <w:pPr>
        <w:rPr>
          <w:rFonts w:asciiTheme="minorHAnsi" w:hAnsiTheme="minorHAnsi" w:cstheme="minorHAnsi"/>
          <w:sz w:val="24"/>
          <w:szCs w:val="24"/>
          <w:u w:val="single"/>
        </w:rPr>
      </w:pPr>
      <w:r w:rsidRPr="00C25B94">
        <w:rPr>
          <w:rFonts w:asciiTheme="minorHAnsi" w:hAnsiTheme="minorHAnsi" w:cstheme="minorHAnsi"/>
          <w:b/>
          <w:sz w:val="24"/>
          <w:szCs w:val="24"/>
          <w:u w:val="single"/>
        </w:rPr>
        <w:t>Leders navn</w:t>
      </w:r>
      <w:r w:rsidRPr="00C25B94">
        <w:rPr>
          <w:rFonts w:asciiTheme="minorHAnsi" w:hAnsiTheme="minorHAnsi" w:cstheme="minorHAnsi"/>
          <w:sz w:val="24"/>
          <w:szCs w:val="24"/>
          <w:u w:val="single"/>
        </w:rPr>
        <w:t xml:space="preserve">: </w:t>
      </w:r>
    </w:p>
    <w:p w14:paraId="714C799F" w14:textId="77777777" w:rsidR="00495F34" w:rsidRPr="00C25B94" w:rsidRDefault="00495F34" w:rsidP="00495F34">
      <w:pPr>
        <w:rPr>
          <w:rFonts w:asciiTheme="minorHAnsi" w:hAnsiTheme="minorHAnsi" w:cstheme="minorHAnsi"/>
          <w:b/>
          <w:sz w:val="24"/>
          <w:szCs w:val="24"/>
        </w:rPr>
      </w:pPr>
    </w:p>
    <w:p w14:paraId="1DE8D8A3" w14:textId="77777777" w:rsidR="009A27C1" w:rsidRPr="00C25B94" w:rsidRDefault="009A27C1" w:rsidP="00495F34">
      <w:pPr>
        <w:rPr>
          <w:rFonts w:asciiTheme="minorHAnsi" w:hAnsiTheme="minorHAnsi" w:cstheme="minorHAnsi"/>
          <w:sz w:val="24"/>
          <w:szCs w:val="24"/>
        </w:rPr>
      </w:pPr>
    </w:p>
    <w:sectPr w:rsidR="009A27C1" w:rsidRPr="00C25B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742SW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F34"/>
    <w:rsid w:val="0004301E"/>
    <w:rsid w:val="000D1492"/>
    <w:rsid w:val="00305541"/>
    <w:rsid w:val="00495F34"/>
    <w:rsid w:val="004E23BB"/>
    <w:rsid w:val="00643F4C"/>
    <w:rsid w:val="007F4431"/>
    <w:rsid w:val="00862161"/>
    <w:rsid w:val="008B720D"/>
    <w:rsid w:val="008B7A87"/>
    <w:rsid w:val="009A27C1"/>
    <w:rsid w:val="00A94C68"/>
    <w:rsid w:val="00B009ED"/>
    <w:rsid w:val="00B27AF3"/>
    <w:rsid w:val="00C25B94"/>
    <w:rsid w:val="00DC53AD"/>
    <w:rsid w:val="00DE16DE"/>
    <w:rsid w:val="00FB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61F1"/>
  <w15:docId w15:val="{26C53BF5-B447-4813-9B5B-357119FA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GjeldendeBrdtekst"/>
    <w:link w:val="Overskrift1Tegn"/>
    <w:qFormat/>
    <w:rsid w:val="00495F34"/>
    <w:pPr>
      <w:spacing w:before="240"/>
      <w:outlineLvl w:val="0"/>
    </w:pPr>
    <w:rPr>
      <w:rFonts w:ascii="Swiss742SWC" w:hAnsi="Swiss742SWC"/>
      <w:b/>
      <w:sz w:val="24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495F34"/>
    <w:pPr>
      <w:keepNext/>
      <w:jc w:val="center"/>
      <w:outlineLvl w:val="3"/>
    </w:pPr>
    <w:rPr>
      <w:rFonts w:ascii="Arial" w:hAnsi="Arial"/>
      <w:b/>
      <w:snapToGrid w:val="0"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95F34"/>
    <w:rPr>
      <w:rFonts w:ascii="Swiss742SWC" w:eastAsia="Times New Roman" w:hAnsi="Swiss742SWC" w:cs="Times New Roman"/>
      <w:b/>
      <w:sz w:val="24"/>
      <w:szCs w:val="20"/>
      <w:u w:val="single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495F34"/>
    <w:rPr>
      <w:rFonts w:ascii="Arial" w:eastAsia="Times New Roman" w:hAnsi="Arial" w:cs="Times New Roman"/>
      <w:b/>
      <w:snapToGrid w:val="0"/>
      <w:color w:val="000000"/>
      <w:sz w:val="24"/>
      <w:szCs w:val="20"/>
      <w:lang w:eastAsia="nb-NO"/>
    </w:rPr>
  </w:style>
  <w:style w:type="paragraph" w:customStyle="1" w:styleId="GjeldendeBrdtekst">
    <w:name w:val="GjeldendeBrødtekst"/>
    <w:basedOn w:val="Normal"/>
    <w:next w:val="Feltoverskrift"/>
    <w:rsid w:val="00495F34"/>
    <w:rPr>
      <w:rFonts w:ascii="CG Times (WN)" w:hAnsi="CG Times (WN)"/>
      <w:sz w:val="24"/>
    </w:rPr>
  </w:style>
  <w:style w:type="paragraph" w:customStyle="1" w:styleId="Feltoverskrift">
    <w:name w:val="Feltoverskrift"/>
    <w:basedOn w:val="Normal"/>
    <w:rsid w:val="00495F34"/>
    <w:pPr>
      <w:tabs>
        <w:tab w:val="left" w:pos="851"/>
      </w:tabs>
      <w:spacing w:before="240"/>
      <w:ind w:left="851" w:hanging="851"/>
    </w:pPr>
    <w:rPr>
      <w:rFonts w:ascii="CG Times (WN)" w:hAnsi="CG Times (WN)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5F3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5F34"/>
    <w:rPr>
      <w:rFonts w:ascii="Tahoma" w:eastAsia="Times New Roman" w:hAnsi="Tahoma" w:cs="Tahoma"/>
      <w:sz w:val="16"/>
      <w:szCs w:val="16"/>
      <w:lang w:eastAsia="nb-NO"/>
    </w:rPr>
  </w:style>
  <w:style w:type="character" w:styleId="Sterk">
    <w:name w:val="Strong"/>
    <w:basedOn w:val="Standardskriftforavsnitt"/>
    <w:uiPriority w:val="22"/>
    <w:qFormat/>
    <w:rsid w:val="00C25B94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DE16DE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E1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ingentsatser@njff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Kristine Andersen</dc:creator>
  <cp:keywords/>
  <dc:description/>
  <cp:lastModifiedBy>Elisabeth Munthe-Kaas</cp:lastModifiedBy>
  <cp:revision>2</cp:revision>
  <dcterms:created xsi:type="dcterms:W3CDTF">2022-04-21T11:55:00Z</dcterms:created>
  <dcterms:modified xsi:type="dcterms:W3CDTF">2022-04-21T11:55:00Z</dcterms:modified>
</cp:coreProperties>
</file>