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49598" cy="72005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598" cy="720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Valgte representanter for SJFF i 2023 og de som er på valg 2024, valgkomiteens innstilling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Hovedstyret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 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Ole Kristian Løvik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Ole Kristian Løvik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Ole Kristian Løvik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Nestleder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Arvid Ivar Johannessen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Arvid Ivar Johannessen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Arvid Ivar Johannessen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Kvinnekontakt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Kasserer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Torgrim Schanning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Studieleder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 Fiskeutvalg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Ungdomskontakt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Børset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Børset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Børset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Sekretær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Stig Sødahl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Skyteutvalg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Jaktutvalg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vara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Bjørn Hyldbakk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Bjørn Hyldbakk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Bjørn Hyldbakk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vara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Stian Kalset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Stian Kalset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Frank Wågsæther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vara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rtl w:val="0"/>
        </w:rPr>
        <w:t xml:space="preserve">Fiskeutvalget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2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rHeight w:val="148.5546874999999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Bjarne Jørgensen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Bjarne Jørgensen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Bjarne Jørgensen</w:t>
            </w:r>
          </w:p>
        </w:tc>
      </w:tr>
      <w:tr>
        <w:trPr>
          <w:cantSplit w:val="0"/>
          <w:trHeight w:val="148.5546874999999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Bjørn Hyldbakk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Tor Jacobsen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Lars Egil Sæther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Stig Sødahl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Stig Sødahl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Stig Sødahl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b w:val="1"/>
          <w:rtl w:val="0"/>
        </w:rPr>
        <w:t xml:space="preserve">Ungdomsutvalget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3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Børset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Børset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Børset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Stian Kalset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Stian Kalset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Asbjørn Holten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Lars Ivar Aaker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Lars Ivar Aaker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Rita Storslett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Arne Hafsås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Arne Ørbog Hafsås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Sondre Sæterbø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b w:val="1"/>
          <w:rtl w:val="0"/>
        </w:rPr>
        <w:t xml:space="preserve">Kvinneutvalg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4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Britt Elin Drågen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 Jorun Akerløkken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 Jorun Akerløkken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 Jorun Akerløkken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Gerd Stolsmo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</w:tbl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Skyteutvalget:</w:t>
      </w:r>
    </w:p>
    <w:tbl>
      <w:tblPr>
        <w:tblStyle w:val="Table5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Svein Henriksen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Svein Henriksen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Kirsti Faksvåg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Egil Heimtun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Egil Heimtun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Egil Heimtun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Gerd Kathrine Kvenseth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Skar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Skar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Sigbjørn Skar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Sunndal Skytesenter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</w:tr>
    </w:tbl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Jaktutvalget:</w:t>
      </w:r>
    </w:p>
    <w:tbl>
      <w:tblPr>
        <w:tblStyle w:val="Table6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Rune Reitan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Edvin Østhus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Konrad Sandvik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Håkon Hakstad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Håkon Hakstad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Håkon Hakstad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Ola Henriksen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Ola Henriksen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Øystein Bjørnhjell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Gerd Stolsmo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Gerd Stolsmo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Gerd Stolsmo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Wenke Tjugum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Utvalgsmedlem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Wenke Folland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</w:tr>
    </w:tbl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Revisorer</w:t>
      </w:r>
    </w:p>
    <w:tbl>
      <w:tblPr>
        <w:tblStyle w:val="Table7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 2023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Valgkomiteens innstilling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Revisor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Nils Iver Stølen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Nils Iver Stølen</w:t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Nils Iver Stølen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Revisor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Maren Børset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Maren Børset</w:t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Maren Børset</w:t>
            </w:r>
          </w:p>
        </w:tc>
      </w:tr>
    </w:tbl>
    <w:p w:rsidR="00000000" w:rsidDel="00000000" w:rsidP="00000000" w:rsidRDefault="00000000" w:rsidRPr="00000000" w14:paraId="000001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Valgkomiteen:</w:t>
      </w:r>
    </w:p>
    <w:tbl>
      <w:tblPr>
        <w:tblStyle w:val="Table8"/>
        <w:tblW w:w="8100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2"/>
        <w:gridCol w:w="851"/>
        <w:gridCol w:w="1812"/>
        <w:gridCol w:w="1813"/>
        <w:gridCol w:w="1813"/>
        <w:tblGridChange w:id="0">
          <w:tblGrid>
            <w:gridCol w:w="1812"/>
            <w:gridCol w:w="851"/>
            <w:gridCol w:w="1812"/>
            <w:gridCol w:w="1813"/>
            <w:gridCol w:w="18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Funksjon</w:t>
            </w:r>
          </w:p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Tid</w:t>
            </w:r>
          </w:p>
          <w:p w:rsidR="00000000" w:rsidDel="00000000" w:rsidP="00000000" w:rsidRDefault="00000000" w:rsidRPr="00000000" w14:paraId="000001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År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Valgt på årsmøtet</w:t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På valg 2024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Leder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Tove Hundset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Roger Graskopf</w:t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Ikke på valg</w:t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Valg av 3 representanter til regionslaget årsmøte 2024. </w:t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Følgende 3 representanter velges: 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0wZwXap8ppaZ4m09WhHB5G63g==">CgMxLjA4AHIhMWlpVFp0b3doLXd2WVp2am9oMWdYMUFqemp3dkd1RGdR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