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D241" w14:textId="60EB0DAA" w:rsidR="00C13B42" w:rsidRDefault="00C13B42" w:rsidP="00C13B4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Referat fra styremøte i SJFF </w:t>
      </w:r>
      <w:r w:rsidR="00F059F8">
        <w:rPr>
          <w:b/>
          <w:bCs/>
          <w:sz w:val="36"/>
          <w:szCs w:val="36"/>
        </w:rPr>
        <w:t>man</w:t>
      </w:r>
      <w:r w:rsidR="003F1A03">
        <w:rPr>
          <w:b/>
          <w:bCs/>
          <w:sz w:val="36"/>
          <w:szCs w:val="36"/>
        </w:rPr>
        <w:t>dag</w:t>
      </w:r>
      <w:r>
        <w:rPr>
          <w:b/>
          <w:bCs/>
          <w:sz w:val="36"/>
          <w:szCs w:val="36"/>
        </w:rPr>
        <w:t xml:space="preserve"> </w:t>
      </w:r>
      <w:r w:rsidR="007121C7">
        <w:rPr>
          <w:b/>
          <w:bCs/>
          <w:sz w:val="36"/>
          <w:szCs w:val="36"/>
        </w:rPr>
        <w:t>2</w:t>
      </w:r>
      <w:r w:rsidR="00525325">
        <w:rPr>
          <w:b/>
          <w:bCs/>
          <w:sz w:val="36"/>
          <w:szCs w:val="36"/>
        </w:rPr>
        <w:t>0</w:t>
      </w:r>
      <w:r w:rsidR="002B3ED0">
        <w:rPr>
          <w:b/>
          <w:bCs/>
          <w:sz w:val="36"/>
          <w:szCs w:val="36"/>
        </w:rPr>
        <w:t xml:space="preserve">. </w:t>
      </w:r>
      <w:r w:rsidR="00525325">
        <w:rPr>
          <w:b/>
          <w:bCs/>
          <w:sz w:val="36"/>
          <w:szCs w:val="36"/>
        </w:rPr>
        <w:t>Okto</w:t>
      </w:r>
      <w:r w:rsidR="007121C7">
        <w:rPr>
          <w:b/>
          <w:bCs/>
          <w:sz w:val="36"/>
          <w:szCs w:val="36"/>
        </w:rPr>
        <w:t>ber</w:t>
      </w:r>
      <w:r>
        <w:rPr>
          <w:b/>
          <w:bCs/>
          <w:sz w:val="36"/>
          <w:szCs w:val="36"/>
        </w:rPr>
        <w:t xml:space="preserve"> 2025 klokken </w:t>
      </w:r>
      <w:r w:rsidR="00A40D6E">
        <w:rPr>
          <w:b/>
          <w:bCs/>
          <w:sz w:val="36"/>
          <w:szCs w:val="36"/>
        </w:rPr>
        <w:t>19</w:t>
      </w:r>
      <w:r w:rsidR="003F1A03">
        <w:rPr>
          <w:b/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 xml:space="preserve"> på Vibe Jaktskytebane</w:t>
      </w:r>
    </w:p>
    <w:p w14:paraId="4DD0FD1A" w14:textId="5C9C3332" w:rsidR="00C13B42" w:rsidRDefault="00C13B42" w:rsidP="00C13B42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Til stede:</w:t>
      </w:r>
      <w:r>
        <w:rPr>
          <w:sz w:val="28"/>
          <w:szCs w:val="28"/>
        </w:rPr>
        <w:t xml:space="preserve"> </w:t>
      </w:r>
      <w:r w:rsidR="007121C7">
        <w:rPr>
          <w:sz w:val="28"/>
          <w:szCs w:val="28"/>
        </w:rPr>
        <w:t xml:space="preserve">Håkon Nervik Kolstrøm, </w:t>
      </w:r>
      <w:r>
        <w:rPr>
          <w:sz w:val="28"/>
          <w:szCs w:val="28"/>
        </w:rPr>
        <w:t xml:space="preserve">Terje Garnvik, </w:t>
      </w:r>
      <w:r w:rsidR="007121C7" w:rsidRPr="006E7B71">
        <w:rPr>
          <w:sz w:val="28"/>
          <w:szCs w:val="28"/>
        </w:rPr>
        <w:t xml:space="preserve">Ståle Berg, </w:t>
      </w:r>
      <w:r>
        <w:rPr>
          <w:sz w:val="28"/>
          <w:szCs w:val="28"/>
        </w:rPr>
        <w:t xml:space="preserve">Frode Strand, Tom-Roger Aasan, Steinar Pettersen, </w:t>
      </w:r>
      <w:r w:rsidR="009C2FBC">
        <w:rPr>
          <w:sz w:val="28"/>
          <w:szCs w:val="28"/>
        </w:rPr>
        <w:t xml:space="preserve">Stig Bratli, </w:t>
      </w:r>
      <w:r>
        <w:rPr>
          <w:sz w:val="28"/>
          <w:szCs w:val="28"/>
        </w:rPr>
        <w:t xml:space="preserve">Niels Arvid Sletterød </w:t>
      </w:r>
    </w:p>
    <w:p w14:paraId="22881FE8" w14:textId="2864F059" w:rsidR="006E7B71" w:rsidRDefault="00525325" w:rsidP="00C13B42">
      <w:pPr>
        <w:spacing w:before="12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Meldt f</w:t>
      </w:r>
      <w:r w:rsidR="006E7B71">
        <w:rPr>
          <w:b/>
          <w:bCs/>
          <w:sz w:val="28"/>
          <w:szCs w:val="28"/>
        </w:rPr>
        <w:t xml:space="preserve">orfall: </w:t>
      </w:r>
      <w:r w:rsidR="00DB1FA2">
        <w:rPr>
          <w:sz w:val="28"/>
          <w:szCs w:val="28"/>
        </w:rPr>
        <w:t>Odd Harald Johansen</w:t>
      </w:r>
    </w:p>
    <w:p w14:paraId="7F007ECC" w14:textId="719199A7" w:rsidR="00525325" w:rsidRPr="00525325" w:rsidRDefault="00525325" w:rsidP="00C13B42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Ikke møtt: </w:t>
      </w:r>
      <w:r w:rsidRPr="00525325">
        <w:rPr>
          <w:sz w:val="28"/>
          <w:szCs w:val="28"/>
        </w:rPr>
        <w:t>Anton Rikstad</w:t>
      </w:r>
      <w:r>
        <w:rPr>
          <w:sz w:val="28"/>
          <w:szCs w:val="28"/>
        </w:rPr>
        <w:t>, Terje Djuvsland</w:t>
      </w:r>
    </w:p>
    <w:p w14:paraId="1252D69C" w14:textId="34781D15" w:rsidR="00C13B42" w:rsidRDefault="00C13B42" w:rsidP="00C13B42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Møteleder og referent:</w:t>
      </w:r>
      <w:r>
        <w:rPr>
          <w:sz w:val="28"/>
          <w:szCs w:val="28"/>
        </w:rPr>
        <w:t xml:space="preserve"> Styreleder </w:t>
      </w:r>
    </w:p>
    <w:p w14:paraId="0EFFDDB1" w14:textId="63BC6A49" w:rsidR="00C13B42" w:rsidRPr="00DC4986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525325">
        <w:rPr>
          <w:rFonts w:eastAsia="Times New Roman"/>
          <w:b/>
          <w:bCs/>
          <w:sz w:val="32"/>
          <w:szCs w:val="32"/>
        </w:rPr>
        <w:t>52</w:t>
      </w:r>
      <w:r w:rsidRPr="00DC4986">
        <w:rPr>
          <w:rFonts w:eastAsia="Times New Roman"/>
          <w:b/>
          <w:bCs/>
          <w:sz w:val="32"/>
          <w:szCs w:val="32"/>
        </w:rPr>
        <w:t xml:space="preserve">/25 </w:t>
      </w:r>
      <w:r w:rsidR="00525325">
        <w:rPr>
          <w:rFonts w:eastAsia="Times New Roman"/>
          <w:b/>
          <w:bCs/>
          <w:sz w:val="32"/>
          <w:szCs w:val="32"/>
        </w:rPr>
        <w:t>Status materialer, verktøy og utstyr i Verkstedet</w:t>
      </w:r>
    </w:p>
    <w:p w14:paraId="7B5666CC" w14:textId="1CFAD0AC" w:rsidR="00525325" w:rsidRDefault="00525325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Terje og Steinar mener at alt er ok, og at det fortløpende suppleres etter eventuelle behov som dukker opp.</w:t>
      </w:r>
    </w:p>
    <w:p w14:paraId="07AECFBA" w14:textId="6FB2764E" w:rsidR="00525325" w:rsidRDefault="00525325" w:rsidP="00525325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525325">
        <w:rPr>
          <w:rFonts w:eastAsia="Times New Roman"/>
          <w:b/>
          <w:bCs/>
          <w:sz w:val="32"/>
          <w:szCs w:val="32"/>
        </w:rPr>
        <w:t>Sak 53/25</w:t>
      </w:r>
      <w:r w:rsidR="008B3E3D">
        <w:rPr>
          <w:rFonts w:eastAsia="Times New Roman"/>
          <w:b/>
          <w:bCs/>
          <w:sz w:val="32"/>
          <w:szCs w:val="32"/>
        </w:rPr>
        <w:t xml:space="preserve"> Status for våre utlånsvåpen</w:t>
      </w:r>
    </w:p>
    <w:p w14:paraId="1A8A607D" w14:textId="704B8CF3" w:rsidR="008B3E3D" w:rsidRPr="008B3E3D" w:rsidRDefault="008B3E3D" w:rsidP="00525325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8B3E3D">
        <w:rPr>
          <w:rFonts w:eastAsia="Times New Roman"/>
          <w:sz w:val="28"/>
          <w:szCs w:val="28"/>
        </w:rPr>
        <w:t>Disse</w:t>
      </w:r>
      <w:r>
        <w:rPr>
          <w:rFonts w:eastAsia="Times New Roman"/>
          <w:sz w:val="28"/>
          <w:szCs w:val="28"/>
        </w:rPr>
        <w:t xml:space="preserve"> sjekkes jevnlig og eventuelle feil eller mangler tas opp med selger og/eller børsemaker Hegge. Studieleder Stig Bratli har ansvaret og overoppsynet med alle rifler og hagler da de benyttes på foreningens jegerprøvekurs. </w:t>
      </w:r>
    </w:p>
    <w:p w14:paraId="2CD2D8F4" w14:textId="2C718865" w:rsidR="00274B35" w:rsidRPr="00525325" w:rsidRDefault="00525325" w:rsidP="00525325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525325">
        <w:rPr>
          <w:rFonts w:eastAsia="Times New Roman"/>
          <w:b/>
          <w:bCs/>
          <w:sz w:val="32"/>
          <w:szCs w:val="32"/>
        </w:rPr>
        <w:t>Sak 5</w:t>
      </w:r>
      <w:r>
        <w:rPr>
          <w:rFonts w:eastAsia="Times New Roman"/>
          <w:b/>
          <w:bCs/>
          <w:sz w:val="32"/>
          <w:szCs w:val="32"/>
        </w:rPr>
        <w:t>4</w:t>
      </w:r>
      <w:r w:rsidRPr="00525325">
        <w:rPr>
          <w:rFonts w:eastAsia="Times New Roman"/>
          <w:b/>
          <w:bCs/>
          <w:sz w:val="32"/>
          <w:szCs w:val="32"/>
        </w:rPr>
        <w:t xml:space="preserve">/25 </w:t>
      </w:r>
      <w:r w:rsidR="00F962D8" w:rsidRPr="00525325">
        <w:rPr>
          <w:rFonts w:eastAsia="Times New Roman"/>
          <w:b/>
          <w:bCs/>
          <w:sz w:val="32"/>
          <w:szCs w:val="32"/>
        </w:rPr>
        <w:t>Revidering av økonomireglementet til SJFF</w:t>
      </w:r>
    </w:p>
    <w:p w14:paraId="25AFB6C1" w14:textId="1A246356" w:rsidR="00F962D8" w:rsidRPr="00525325" w:rsidRDefault="00F962D8" w:rsidP="00525325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525325">
        <w:rPr>
          <w:rFonts w:eastAsia="Times New Roman"/>
          <w:sz w:val="28"/>
          <w:szCs w:val="28"/>
        </w:rPr>
        <w:t xml:space="preserve">Håkon (forretningsfører) lager et utkast til revisjon som fremlegges </w:t>
      </w:r>
      <w:r w:rsidR="00DB1FA2" w:rsidRPr="00525325">
        <w:rPr>
          <w:rFonts w:eastAsia="Times New Roman"/>
          <w:sz w:val="28"/>
          <w:szCs w:val="28"/>
        </w:rPr>
        <w:t xml:space="preserve">til behandling </w:t>
      </w:r>
      <w:r w:rsidRPr="00525325">
        <w:rPr>
          <w:rFonts w:eastAsia="Times New Roman"/>
          <w:sz w:val="28"/>
          <w:szCs w:val="28"/>
        </w:rPr>
        <w:t xml:space="preserve">på </w:t>
      </w:r>
      <w:r w:rsidR="00525325">
        <w:rPr>
          <w:rFonts w:eastAsia="Times New Roman"/>
          <w:sz w:val="28"/>
          <w:szCs w:val="28"/>
        </w:rPr>
        <w:t xml:space="preserve">siste </w:t>
      </w:r>
      <w:r w:rsidRPr="00525325">
        <w:rPr>
          <w:rFonts w:eastAsia="Times New Roman"/>
          <w:sz w:val="28"/>
          <w:szCs w:val="28"/>
        </w:rPr>
        <w:t>styremøte før årsmøtet 2026.</w:t>
      </w:r>
    </w:p>
    <w:p w14:paraId="4CB67434" w14:textId="3B0B5421" w:rsidR="00F962D8" w:rsidRPr="00525325" w:rsidRDefault="00525325" w:rsidP="00525325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Sak 55/25 </w:t>
      </w:r>
      <w:r w:rsidR="00F962D8" w:rsidRPr="00525325">
        <w:rPr>
          <w:rFonts w:eastAsia="Times New Roman"/>
          <w:b/>
          <w:bCs/>
          <w:sz w:val="32"/>
          <w:szCs w:val="32"/>
        </w:rPr>
        <w:t xml:space="preserve">Gjennomgang av </w:t>
      </w:r>
      <w:r>
        <w:rPr>
          <w:rFonts w:eastAsia="Times New Roman"/>
          <w:b/>
          <w:bCs/>
          <w:sz w:val="32"/>
          <w:szCs w:val="32"/>
        </w:rPr>
        <w:t>foreningsø</w:t>
      </w:r>
      <w:r w:rsidRPr="00525325">
        <w:rPr>
          <w:rFonts w:eastAsia="Times New Roman"/>
          <w:b/>
          <w:bCs/>
          <w:sz w:val="32"/>
          <w:szCs w:val="32"/>
        </w:rPr>
        <w:t xml:space="preserve">konomien </w:t>
      </w:r>
      <w:r w:rsidR="00F962D8" w:rsidRPr="00525325">
        <w:rPr>
          <w:rFonts w:eastAsia="Times New Roman"/>
          <w:b/>
          <w:bCs/>
          <w:sz w:val="32"/>
          <w:szCs w:val="32"/>
        </w:rPr>
        <w:t>pr. dags dato</w:t>
      </w:r>
    </w:p>
    <w:p w14:paraId="43CF28EC" w14:textId="2CD746A4" w:rsidR="00F962D8" w:rsidRPr="00F962D8" w:rsidRDefault="00F962D8" w:rsidP="00525325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Orienteringa </w:t>
      </w:r>
      <w:r w:rsidR="00525325">
        <w:rPr>
          <w:rFonts w:eastAsia="Times New Roman"/>
          <w:sz w:val="28"/>
          <w:szCs w:val="28"/>
        </w:rPr>
        <w:t xml:space="preserve">fra Håkon oversiktlig som vanlig og </w:t>
      </w:r>
      <w:r>
        <w:rPr>
          <w:rFonts w:eastAsia="Times New Roman"/>
          <w:sz w:val="28"/>
          <w:szCs w:val="28"/>
        </w:rPr>
        <w:t>godkjent av styret</w:t>
      </w:r>
      <w:r w:rsidR="00525325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SJFF </w:t>
      </w:r>
      <w:r w:rsidR="00525325">
        <w:rPr>
          <w:rFonts w:eastAsia="Times New Roman"/>
          <w:sz w:val="28"/>
          <w:szCs w:val="28"/>
        </w:rPr>
        <w:t xml:space="preserve">har </w:t>
      </w:r>
      <w:r>
        <w:rPr>
          <w:rFonts w:eastAsia="Times New Roman"/>
          <w:sz w:val="28"/>
          <w:szCs w:val="28"/>
        </w:rPr>
        <w:t>kr. 1.</w:t>
      </w:r>
      <w:r w:rsidR="00525325">
        <w:rPr>
          <w:rFonts w:eastAsia="Times New Roman"/>
          <w:sz w:val="28"/>
          <w:szCs w:val="28"/>
        </w:rPr>
        <w:t>57 millioner</w:t>
      </w:r>
      <w:r>
        <w:rPr>
          <w:rFonts w:eastAsia="Times New Roman"/>
          <w:sz w:val="28"/>
          <w:szCs w:val="28"/>
        </w:rPr>
        <w:t xml:space="preserve"> på konto.</w:t>
      </w:r>
    </w:p>
    <w:p w14:paraId="27DDA9DA" w14:textId="04D7F53E" w:rsidR="00C13B42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525325">
        <w:rPr>
          <w:rFonts w:eastAsia="Times New Roman"/>
          <w:b/>
          <w:bCs/>
          <w:sz w:val="32"/>
          <w:szCs w:val="32"/>
        </w:rPr>
        <w:t>56</w:t>
      </w:r>
      <w:r w:rsidRPr="00DC4986">
        <w:rPr>
          <w:rFonts w:eastAsia="Times New Roman"/>
          <w:b/>
          <w:bCs/>
          <w:sz w:val="32"/>
          <w:szCs w:val="32"/>
        </w:rPr>
        <w:t>/</w:t>
      </w:r>
      <w:r w:rsidR="00130B7C" w:rsidRPr="00DC4986">
        <w:rPr>
          <w:rFonts w:eastAsia="Times New Roman"/>
          <w:b/>
          <w:bCs/>
          <w:sz w:val="32"/>
          <w:szCs w:val="32"/>
        </w:rPr>
        <w:t xml:space="preserve">25 </w:t>
      </w:r>
      <w:r w:rsidR="00A76514">
        <w:rPr>
          <w:rFonts w:eastAsia="Times New Roman"/>
          <w:b/>
          <w:bCs/>
          <w:sz w:val="32"/>
          <w:szCs w:val="32"/>
        </w:rPr>
        <w:t>Belysningsprosjekt på parkering og bygg på Vibe Jaktskytebane</w:t>
      </w:r>
    </w:p>
    <w:p w14:paraId="2124D1B8" w14:textId="237E3368" w:rsidR="007B519F" w:rsidRPr="007B519F" w:rsidRDefault="007B519F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Driftsutvalget ser på en rask og kortsiktig løsning for belysning. En helhetlig lyssetting må avventes til ny standplass på riflebanen bygges.</w:t>
      </w:r>
    </w:p>
    <w:p w14:paraId="7F3D677D" w14:textId="35E89E41" w:rsidR="00C837E5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lastRenderedPageBreak/>
        <w:t xml:space="preserve">Sak </w:t>
      </w:r>
      <w:r w:rsidR="00A76514">
        <w:rPr>
          <w:rFonts w:eastAsia="Times New Roman"/>
          <w:b/>
          <w:bCs/>
          <w:sz w:val="32"/>
          <w:szCs w:val="32"/>
        </w:rPr>
        <w:t>57</w:t>
      </w:r>
      <w:r w:rsidRPr="00DC4986">
        <w:rPr>
          <w:rFonts w:eastAsia="Times New Roman"/>
          <w:b/>
          <w:bCs/>
          <w:sz w:val="32"/>
          <w:szCs w:val="32"/>
        </w:rPr>
        <w:t xml:space="preserve">/25 </w:t>
      </w:r>
      <w:r w:rsidR="00A76514">
        <w:rPr>
          <w:rFonts w:eastAsia="Times New Roman"/>
          <w:b/>
          <w:bCs/>
          <w:sz w:val="32"/>
          <w:szCs w:val="32"/>
        </w:rPr>
        <w:t>Kontakt opp mot kommunen mht utbyggingsprosjekt på riflebanen</w:t>
      </w:r>
    </w:p>
    <w:p w14:paraId="3FB91E1B" w14:textId="77777777" w:rsidR="007B519F" w:rsidRDefault="008C65CD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Saken ble drøftet i styret </w:t>
      </w:r>
      <w:r w:rsidR="007B519F">
        <w:rPr>
          <w:rFonts w:eastAsia="Times New Roman"/>
          <w:sz w:val="28"/>
          <w:szCs w:val="28"/>
        </w:rPr>
        <w:t xml:space="preserve">også på forrige møte 22. september </w:t>
      </w:r>
      <w:r>
        <w:rPr>
          <w:rFonts w:eastAsia="Times New Roman"/>
          <w:sz w:val="28"/>
          <w:szCs w:val="28"/>
        </w:rPr>
        <w:t>med basis i samtale Frode</w:t>
      </w:r>
      <w:r w:rsidR="009C64A1">
        <w:rPr>
          <w:rFonts w:eastAsia="Times New Roman"/>
          <w:sz w:val="28"/>
          <w:szCs w:val="28"/>
        </w:rPr>
        <w:t xml:space="preserve"> S.</w:t>
      </w:r>
      <w:r>
        <w:rPr>
          <w:rFonts w:eastAsia="Times New Roman"/>
          <w:sz w:val="28"/>
          <w:szCs w:val="28"/>
        </w:rPr>
        <w:t xml:space="preserve"> har hatt med kommunen</w:t>
      </w:r>
      <w:r w:rsidR="007B519F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og </w:t>
      </w:r>
      <w:r w:rsidR="00CF2485">
        <w:rPr>
          <w:rFonts w:eastAsia="Times New Roman"/>
          <w:sz w:val="28"/>
          <w:szCs w:val="28"/>
        </w:rPr>
        <w:t xml:space="preserve">han </w:t>
      </w:r>
      <w:r w:rsidR="007B519F">
        <w:rPr>
          <w:rFonts w:eastAsia="Times New Roman"/>
          <w:sz w:val="28"/>
          <w:szCs w:val="28"/>
        </w:rPr>
        <w:t>vil</w:t>
      </w:r>
      <w:r w:rsidR="009C64A1">
        <w:rPr>
          <w:rFonts w:eastAsia="Times New Roman"/>
          <w:sz w:val="28"/>
          <w:szCs w:val="28"/>
        </w:rPr>
        <w:t xml:space="preserve"> med det før</w:t>
      </w:r>
      <w:r w:rsidR="007B519F">
        <w:rPr>
          <w:rFonts w:eastAsia="Times New Roman"/>
          <w:sz w:val="28"/>
          <w:szCs w:val="28"/>
        </w:rPr>
        <w:t>s</w:t>
      </w:r>
      <w:r w:rsidR="009C64A1">
        <w:rPr>
          <w:rFonts w:eastAsia="Times New Roman"/>
          <w:sz w:val="28"/>
          <w:szCs w:val="28"/>
        </w:rPr>
        <w:t xml:space="preserve">te </w:t>
      </w:r>
      <w:r w:rsidR="00CF2485">
        <w:rPr>
          <w:rFonts w:eastAsia="Times New Roman"/>
          <w:sz w:val="28"/>
          <w:szCs w:val="28"/>
        </w:rPr>
        <w:t>utforme</w:t>
      </w:r>
      <w:r>
        <w:rPr>
          <w:rFonts w:eastAsia="Times New Roman"/>
          <w:sz w:val="28"/>
          <w:szCs w:val="28"/>
        </w:rPr>
        <w:t xml:space="preserve"> et tilsvar på e-post. </w:t>
      </w:r>
    </w:p>
    <w:p w14:paraId="1FA8AF05" w14:textId="799F3340" w:rsidR="00C13B42" w:rsidRDefault="00C13B42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A76514">
        <w:rPr>
          <w:rFonts w:eastAsia="Times New Roman"/>
          <w:b/>
          <w:bCs/>
          <w:sz w:val="32"/>
          <w:szCs w:val="32"/>
        </w:rPr>
        <w:t>58</w:t>
      </w:r>
      <w:r w:rsidRPr="00DC4986">
        <w:rPr>
          <w:rFonts w:eastAsia="Times New Roman"/>
          <w:b/>
          <w:bCs/>
          <w:sz w:val="32"/>
          <w:szCs w:val="32"/>
        </w:rPr>
        <w:t>/</w:t>
      </w:r>
      <w:r w:rsidR="00A76514" w:rsidRPr="00DC4986">
        <w:rPr>
          <w:rFonts w:eastAsia="Times New Roman"/>
          <w:b/>
          <w:bCs/>
          <w:sz w:val="32"/>
          <w:szCs w:val="32"/>
        </w:rPr>
        <w:t xml:space="preserve">25 </w:t>
      </w:r>
      <w:r w:rsidR="00A76514">
        <w:rPr>
          <w:rFonts w:eastAsia="Times New Roman"/>
          <w:b/>
          <w:bCs/>
          <w:sz w:val="32"/>
          <w:szCs w:val="32"/>
        </w:rPr>
        <w:t xml:space="preserve">Julebord for tillitsvalgte </w:t>
      </w:r>
      <w:r w:rsidR="00A94120">
        <w:rPr>
          <w:rFonts w:eastAsia="Times New Roman"/>
          <w:b/>
          <w:bCs/>
          <w:sz w:val="32"/>
          <w:szCs w:val="32"/>
        </w:rPr>
        <w:t xml:space="preserve">med følge </w:t>
      </w:r>
      <w:r w:rsidR="00A76514">
        <w:rPr>
          <w:rFonts w:eastAsia="Times New Roman"/>
          <w:b/>
          <w:bCs/>
          <w:sz w:val="32"/>
          <w:szCs w:val="32"/>
        </w:rPr>
        <w:t>22. november 2025</w:t>
      </w:r>
    </w:p>
    <w:p w14:paraId="330AC636" w14:textId="4F3A5F0A" w:rsidR="007B519F" w:rsidRDefault="007B519F" w:rsidP="00A94120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Håkon har bestilt musikk, og Odd Fellow personale tar kjøkken og rydder. </w:t>
      </w:r>
      <w:r w:rsidR="00A94120">
        <w:rPr>
          <w:rFonts w:eastAsia="Times New Roman"/>
          <w:sz w:val="28"/>
          <w:szCs w:val="28"/>
        </w:rPr>
        <w:t>Håkon og Ståle bestemmer meny samt setter priser pr kuvert</w:t>
      </w:r>
      <w:r>
        <w:rPr>
          <w:rFonts w:eastAsia="Times New Roman"/>
          <w:sz w:val="28"/>
          <w:szCs w:val="28"/>
        </w:rPr>
        <w:t xml:space="preserve"> (kr. 250,- ble nevnt på møtet, men ikke banket gjennom) </w:t>
      </w:r>
      <w:r w:rsidR="00A94120">
        <w:rPr>
          <w:rFonts w:eastAsia="Times New Roman"/>
          <w:sz w:val="28"/>
          <w:szCs w:val="28"/>
        </w:rPr>
        <w:t xml:space="preserve">og </w:t>
      </w:r>
      <w:r w:rsidR="00DB1FA2">
        <w:rPr>
          <w:rFonts w:eastAsia="Times New Roman"/>
          <w:sz w:val="28"/>
          <w:szCs w:val="28"/>
        </w:rPr>
        <w:t xml:space="preserve">priser </w:t>
      </w:r>
      <w:r w:rsidR="00A94120">
        <w:rPr>
          <w:rFonts w:eastAsia="Times New Roman"/>
          <w:sz w:val="28"/>
          <w:szCs w:val="28"/>
        </w:rPr>
        <w:t xml:space="preserve">for baren. </w:t>
      </w:r>
    </w:p>
    <w:p w14:paraId="519624D5" w14:textId="67A73E03" w:rsidR="00A94120" w:rsidRDefault="00A94120" w:rsidP="00A94120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Invitasjon til de tillitsvalgte må skje innen første uka i november. </w:t>
      </w:r>
      <w:r w:rsidR="007B519F">
        <w:rPr>
          <w:rFonts w:eastAsia="Times New Roman"/>
          <w:sz w:val="28"/>
          <w:szCs w:val="28"/>
        </w:rPr>
        <w:t>Håkon oversender snarest l</w:t>
      </w:r>
      <w:r>
        <w:rPr>
          <w:rFonts w:eastAsia="Times New Roman"/>
          <w:sz w:val="28"/>
          <w:szCs w:val="28"/>
        </w:rPr>
        <w:t xml:space="preserve">ister over navn på de som skal få tilsendt invitasjon </w:t>
      </w:r>
      <w:r w:rsidR="007B519F">
        <w:rPr>
          <w:rFonts w:eastAsia="Times New Roman"/>
          <w:sz w:val="28"/>
          <w:szCs w:val="28"/>
        </w:rPr>
        <w:t xml:space="preserve">til </w:t>
      </w:r>
      <w:r>
        <w:rPr>
          <w:rFonts w:eastAsia="Times New Roman"/>
          <w:sz w:val="28"/>
          <w:szCs w:val="28"/>
        </w:rPr>
        <w:t>formennene i utvalgene for supplering/korrigering før e-postene går ut.</w:t>
      </w:r>
    </w:p>
    <w:p w14:paraId="4EAC6587" w14:textId="610DC3A0" w:rsidR="007B519F" w:rsidRDefault="007B519F" w:rsidP="00A94120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Diverse morsomme opplegg på julebordet ble diskutert og de ulike idehaverne jobber videre med dette. Leder blir toastmaster og må kontaktes på forhånd slik at de ulike </w:t>
      </w:r>
      <w:r w:rsidR="00833320">
        <w:rPr>
          <w:rFonts w:eastAsia="Times New Roman"/>
          <w:sz w:val="28"/>
          <w:szCs w:val="28"/>
        </w:rPr>
        <w:t xml:space="preserve">opplegg </w:t>
      </w:r>
      <w:r>
        <w:rPr>
          <w:rFonts w:eastAsia="Times New Roman"/>
          <w:sz w:val="28"/>
          <w:szCs w:val="28"/>
        </w:rPr>
        <w:t>kan legges inn i kjøreplanen. Ståle blir bartender da han har jobbet som det i 9 år. Ståle jobber sammen med Håkon om innkjøp til baren.</w:t>
      </w:r>
    </w:p>
    <w:p w14:paraId="1948CCC6" w14:textId="4462ED05" w:rsidR="00A76514" w:rsidRPr="00A76514" w:rsidRDefault="00A76514" w:rsidP="00A76514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A76514">
        <w:rPr>
          <w:rFonts w:eastAsia="Times New Roman"/>
          <w:b/>
          <w:bCs/>
          <w:sz w:val="32"/>
          <w:szCs w:val="32"/>
        </w:rPr>
        <w:t xml:space="preserve"> Sak 59/25 </w:t>
      </w:r>
      <w:r w:rsidR="00A94120">
        <w:rPr>
          <w:rFonts w:eastAsia="Times New Roman"/>
          <w:b/>
          <w:bCs/>
          <w:sz w:val="32"/>
          <w:szCs w:val="32"/>
        </w:rPr>
        <w:t xml:space="preserve">Status for </w:t>
      </w:r>
      <w:r w:rsidRPr="00A76514">
        <w:rPr>
          <w:rFonts w:eastAsia="Times New Roman"/>
          <w:b/>
          <w:bCs/>
          <w:sz w:val="32"/>
          <w:szCs w:val="32"/>
        </w:rPr>
        <w:t xml:space="preserve">Årsmøtet 30. januar </w:t>
      </w:r>
      <w:r w:rsidR="00DB1FA2">
        <w:rPr>
          <w:rFonts w:eastAsia="Times New Roman"/>
          <w:b/>
          <w:bCs/>
          <w:sz w:val="32"/>
          <w:szCs w:val="32"/>
        </w:rPr>
        <w:t xml:space="preserve">2026 </w:t>
      </w:r>
      <w:r w:rsidRPr="00A76514">
        <w:rPr>
          <w:rFonts w:eastAsia="Times New Roman"/>
          <w:b/>
          <w:bCs/>
          <w:sz w:val="32"/>
          <w:szCs w:val="32"/>
        </w:rPr>
        <w:t>kl. 1900</w:t>
      </w:r>
    </w:p>
    <w:p w14:paraId="468F8270" w14:textId="77777777" w:rsidR="00833320" w:rsidRDefault="00A94120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Årsmøtet blir enten avholdt i Brød &amp; Sirkus sine lokaler eller i Odd Fellow bygget. Ståle og Håkon sjekker ut og får i fullmakt fra styret å velge sted og bespisning med drikke.</w:t>
      </w:r>
    </w:p>
    <w:p w14:paraId="645718CB" w14:textId="069E37D7" w:rsidR="00BE3171" w:rsidRDefault="00833320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15. desember (dato for siste styremøte i 2025) er deadline for ferdigstilling og innsending av årsmeldingene til leder.</w:t>
      </w:r>
      <w:r w:rsidR="00A9412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Bruk malen fra i fjor.</w:t>
      </w:r>
    </w:p>
    <w:p w14:paraId="176B2C00" w14:textId="2B0647FA" w:rsidR="00B32FDE" w:rsidRPr="00DC4986" w:rsidRDefault="00B32FDE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E8293D">
        <w:rPr>
          <w:rFonts w:eastAsia="Times New Roman"/>
          <w:b/>
          <w:bCs/>
          <w:sz w:val="32"/>
          <w:szCs w:val="32"/>
        </w:rPr>
        <w:t>6</w:t>
      </w:r>
      <w:r w:rsidR="00EF4731">
        <w:rPr>
          <w:rFonts w:eastAsia="Times New Roman"/>
          <w:b/>
          <w:bCs/>
          <w:sz w:val="32"/>
          <w:szCs w:val="32"/>
        </w:rPr>
        <w:t>0</w:t>
      </w:r>
      <w:r w:rsidRPr="00DC4986">
        <w:rPr>
          <w:rFonts w:eastAsia="Times New Roman"/>
          <w:b/>
          <w:bCs/>
          <w:sz w:val="32"/>
          <w:szCs w:val="32"/>
        </w:rPr>
        <w:t xml:space="preserve">/25 </w:t>
      </w:r>
      <w:r w:rsidR="00A76514">
        <w:rPr>
          <w:rFonts w:eastAsia="Times New Roman"/>
          <w:b/>
          <w:bCs/>
          <w:sz w:val="32"/>
          <w:szCs w:val="32"/>
        </w:rPr>
        <w:t>Ny organisering av</w:t>
      </w:r>
      <w:r w:rsidR="00D77ABE" w:rsidRPr="00DC4986">
        <w:rPr>
          <w:rFonts w:eastAsia="Times New Roman"/>
          <w:b/>
          <w:bCs/>
          <w:sz w:val="32"/>
          <w:szCs w:val="32"/>
        </w:rPr>
        <w:t xml:space="preserve"> Fiskeutvalget</w:t>
      </w:r>
    </w:p>
    <w:p w14:paraId="08985B1D" w14:textId="29C9220E" w:rsidR="00FD5C09" w:rsidRPr="00FD5C09" w:rsidRDefault="00833320" w:rsidP="00DC4986">
      <w:p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Ståle presenterte en oppgave- og ansvarsmodell for de ulike tiltak og aktiviteter som utvalget jobber med</w:t>
      </w:r>
      <w:r w:rsidR="00E8293D">
        <w:rPr>
          <w:rFonts w:eastAsia="Times New Roman"/>
          <w:sz w:val="28"/>
          <w:szCs w:val="28"/>
        </w:rPr>
        <w:t xml:space="preserve">, dvs. </w:t>
      </w:r>
      <w:r w:rsidR="00DB1FA2">
        <w:rPr>
          <w:rFonts w:eastAsia="Times New Roman"/>
          <w:sz w:val="28"/>
          <w:szCs w:val="28"/>
        </w:rPr>
        <w:t xml:space="preserve">en ny og smartere måte å </w:t>
      </w:r>
      <w:r w:rsidR="00E8293D">
        <w:rPr>
          <w:rFonts w:eastAsia="Times New Roman"/>
          <w:sz w:val="28"/>
          <w:szCs w:val="28"/>
        </w:rPr>
        <w:t>drift</w:t>
      </w:r>
      <w:r w:rsidR="00DB1FA2">
        <w:rPr>
          <w:rFonts w:eastAsia="Times New Roman"/>
          <w:sz w:val="28"/>
          <w:szCs w:val="28"/>
        </w:rPr>
        <w:t>e</w:t>
      </w:r>
      <w:r w:rsidR="00E8293D">
        <w:rPr>
          <w:rFonts w:eastAsia="Times New Roman"/>
          <w:sz w:val="28"/>
          <w:szCs w:val="28"/>
        </w:rPr>
        <w:t xml:space="preserve"> utvalget</w:t>
      </w:r>
      <w:r w:rsidR="00DB1FA2">
        <w:rPr>
          <w:rFonts w:eastAsia="Times New Roman"/>
          <w:sz w:val="28"/>
          <w:szCs w:val="28"/>
        </w:rPr>
        <w:t xml:space="preserve"> på</w:t>
      </w:r>
      <w:r>
        <w:rPr>
          <w:rFonts w:eastAsia="Times New Roman"/>
          <w:sz w:val="28"/>
          <w:szCs w:val="28"/>
        </w:rPr>
        <w:t>. Styret ga sin fulle tilslutning til at denne modellen blir realisert</w:t>
      </w:r>
      <w:r w:rsidR="00DB1FA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 xml:space="preserve">En slik type organisering </w:t>
      </w:r>
      <w:r w:rsidR="00DB1FA2">
        <w:rPr>
          <w:rFonts w:eastAsia="Times New Roman"/>
          <w:sz w:val="28"/>
          <w:szCs w:val="28"/>
        </w:rPr>
        <w:t xml:space="preserve">og drifting </w:t>
      </w:r>
      <w:r>
        <w:rPr>
          <w:rFonts w:eastAsia="Times New Roman"/>
          <w:sz w:val="28"/>
          <w:szCs w:val="28"/>
        </w:rPr>
        <w:t>kan være en god mal til etterfølgelse for alle våre utvalg.</w:t>
      </w:r>
    </w:p>
    <w:p w14:paraId="0F575B32" w14:textId="7D22DFA7" w:rsidR="00D77ABE" w:rsidRPr="00DC4986" w:rsidRDefault="00D77ABE" w:rsidP="00DC4986">
      <w:p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DC4986">
        <w:rPr>
          <w:rFonts w:eastAsia="Times New Roman"/>
          <w:b/>
          <w:bCs/>
          <w:sz w:val="32"/>
          <w:szCs w:val="32"/>
        </w:rPr>
        <w:t xml:space="preserve">Sak </w:t>
      </w:r>
      <w:r w:rsidR="00E8293D">
        <w:rPr>
          <w:rFonts w:eastAsia="Times New Roman"/>
          <w:b/>
          <w:bCs/>
          <w:sz w:val="32"/>
          <w:szCs w:val="32"/>
        </w:rPr>
        <w:t>6</w:t>
      </w:r>
      <w:r w:rsidR="00791F2B">
        <w:rPr>
          <w:rFonts w:eastAsia="Times New Roman"/>
          <w:b/>
          <w:bCs/>
          <w:sz w:val="32"/>
          <w:szCs w:val="32"/>
        </w:rPr>
        <w:t>1</w:t>
      </w:r>
      <w:r w:rsidRPr="00DC4986">
        <w:rPr>
          <w:rFonts w:eastAsia="Times New Roman"/>
          <w:b/>
          <w:bCs/>
          <w:sz w:val="32"/>
          <w:szCs w:val="32"/>
        </w:rPr>
        <w:t xml:space="preserve">/25 </w:t>
      </w:r>
      <w:r w:rsidR="00A40D6E" w:rsidRPr="00DC4986">
        <w:rPr>
          <w:rFonts w:eastAsia="Times New Roman"/>
          <w:b/>
          <w:bCs/>
          <w:sz w:val="32"/>
          <w:szCs w:val="32"/>
        </w:rPr>
        <w:t>Eventuelt</w:t>
      </w:r>
      <w:r w:rsidRPr="00DC4986">
        <w:rPr>
          <w:rFonts w:eastAsia="Times New Roman"/>
          <w:b/>
          <w:bCs/>
          <w:sz w:val="32"/>
          <w:szCs w:val="32"/>
        </w:rPr>
        <w:t xml:space="preserve"> </w:t>
      </w:r>
    </w:p>
    <w:p w14:paraId="01CCE615" w14:textId="3DEAF797" w:rsidR="00A76514" w:rsidRPr="00DB1FA2" w:rsidRDefault="00A76514" w:rsidP="00A76514">
      <w:pPr>
        <w:pStyle w:val="Listeavsnitt"/>
        <w:numPr>
          <w:ilvl w:val="0"/>
          <w:numId w:val="6"/>
        </w:numPr>
        <w:spacing w:before="240" w:after="120" w:line="276" w:lineRule="auto"/>
        <w:jc w:val="both"/>
        <w:rPr>
          <w:rFonts w:eastAsia="Times New Roman"/>
          <w:b/>
          <w:bCs/>
          <w:sz w:val="32"/>
          <w:szCs w:val="32"/>
        </w:rPr>
      </w:pPr>
      <w:r w:rsidRPr="00076B39">
        <w:rPr>
          <w:rFonts w:eastAsia="Times New Roman"/>
          <w:b/>
          <w:bCs/>
          <w:sz w:val="28"/>
          <w:szCs w:val="28"/>
        </w:rPr>
        <w:t>Styremøter frem til Jul 2025:</w:t>
      </w:r>
      <w:r>
        <w:rPr>
          <w:rFonts w:eastAsia="Times New Roman"/>
          <w:sz w:val="28"/>
          <w:szCs w:val="28"/>
        </w:rPr>
        <w:t xml:space="preserve"> </w:t>
      </w:r>
      <w:r w:rsidRPr="00DB1FA2">
        <w:rPr>
          <w:rFonts w:eastAsia="Times New Roman"/>
          <w:b/>
          <w:bCs/>
          <w:sz w:val="32"/>
          <w:szCs w:val="32"/>
        </w:rPr>
        <w:t>17. november og 15. desember alle på Vibe kl 1900.</w:t>
      </w:r>
    </w:p>
    <w:p w14:paraId="38FE9AB5" w14:textId="68764570" w:rsidR="00A40D6E" w:rsidRDefault="00E8293D" w:rsidP="00DC4986">
      <w:pPr>
        <w:pStyle w:val="Listeavsnitt"/>
        <w:numPr>
          <w:ilvl w:val="0"/>
          <w:numId w:val="6"/>
        </w:num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 w:rsidRPr="00076B39">
        <w:rPr>
          <w:rFonts w:eastAsia="Times New Roman"/>
          <w:b/>
          <w:bCs/>
          <w:sz w:val="28"/>
          <w:szCs w:val="28"/>
        </w:rPr>
        <w:t>Ny vegbom til Vibe Jaktskytebane</w:t>
      </w:r>
      <w:r w:rsidRPr="00E8293D">
        <w:rPr>
          <w:rFonts w:eastAsia="Times New Roman"/>
          <w:sz w:val="28"/>
          <w:szCs w:val="28"/>
        </w:rPr>
        <w:t xml:space="preserve"> – Håkon har vært i kontakt med leverandør og sender med det første ut tilbudet vi har mottatt.</w:t>
      </w:r>
      <w:r>
        <w:rPr>
          <w:rFonts w:eastAsia="Times New Roman"/>
          <w:sz w:val="28"/>
          <w:szCs w:val="28"/>
        </w:rPr>
        <w:t xml:space="preserve"> Viktig at driftsutvalget diskuterer dette og melder tilbake til Håkon. Det er tidligere avsatt kr. </w:t>
      </w:r>
      <w:r w:rsidR="00076B39">
        <w:rPr>
          <w:rFonts w:eastAsia="Times New Roman"/>
          <w:sz w:val="28"/>
          <w:szCs w:val="28"/>
        </w:rPr>
        <w:t>40.000, -</w:t>
      </w:r>
      <w:r>
        <w:rPr>
          <w:rFonts w:eastAsia="Times New Roman"/>
          <w:sz w:val="28"/>
          <w:szCs w:val="28"/>
        </w:rPr>
        <w:t xml:space="preserve"> til formålet.</w:t>
      </w:r>
    </w:p>
    <w:p w14:paraId="6EEFE107" w14:textId="2E9B12BD" w:rsidR="00076B39" w:rsidRPr="00E8293D" w:rsidRDefault="00076B39" w:rsidP="00DC4986">
      <w:pPr>
        <w:pStyle w:val="Listeavsnitt"/>
        <w:numPr>
          <w:ilvl w:val="0"/>
          <w:numId w:val="6"/>
        </w:numPr>
        <w:spacing w:before="240" w:after="12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Håkon sjekker </w:t>
      </w:r>
      <w:r w:rsidRPr="00076B39">
        <w:rPr>
          <w:rFonts w:eastAsia="Times New Roman"/>
          <w:b/>
          <w:bCs/>
          <w:sz w:val="28"/>
          <w:szCs w:val="28"/>
        </w:rPr>
        <w:t>tilskudd og krav til inkorporering av flyktninger</w:t>
      </w:r>
      <w:r>
        <w:rPr>
          <w:rFonts w:eastAsia="Times New Roman"/>
          <w:sz w:val="28"/>
          <w:szCs w:val="28"/>
        </w:rPr>
        <w:t xml:space="preserve"> i våre aktiviteter i utvalgene.</w:t>
      </w:r>
    </w:p>
    <w:sectPr w:rsidR="00076B39" w:rsidRPr="00E829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7D1F" w14:textId="77777777" w:rsidR="00231347" w:rsidRDefault="00231347" w:rsidP="006B6734">
      <w:pPr>
        <w:spacing w:after="0" w:line="240" w:lineRule="auto"/>
      </w:pPr>
      <w:r>
        <w:separator/>
      </w:r>
    </w:p>
  </w:endnote>
  <w:endnote w:type="continuationSeparator" w:id="0">
    <w:p w14:paraId="4B7AF815" w14:textId="77777777" w:rsidR="00231347" w:rsidRDefault="00231347" w:rsidP="006B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380F" w14:textId="77777777" w:rsidR="00231347" w:rsidRDefault="00231347" w:rsidP="006B6734">
      <w:pPr>
        <w:spacing w:after="0" w:line="240" w:lineRule="auto"/>
      </w:pPr>
      <w:r>
        <w:separator/>
      </w:r>
    </w:p>
  </w:footnote>
  <w:footnote w:type="continuationSeparator" w:id="0">
    <w:p w14:paraId="7A72B74E" w14:textId="77777777" w:rsidR="00231347" w:rsidRDefault="00231347" w:rsidP="006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608902"/>
      <w:docPartObj>
        <w:docPartGallery w:val="Page Numbers (Top of Page)"/>
        <w:docPartUnique/>
      </w:docPartObj>
    </w:sdtPr>
    <w:sdtContent>
      <w:p w14:paraId="790370EC" w14:textId="280F54AA" w:rsidR="006B6734" w:rsidRDefault="006B6734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65CB2" w14:textId="77777777" w:rsidR="006B6734" w:rsidRDefault="006B67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031"/>
    <w:multiLevelType w:val="hybridMultilevel"/>
    <w:tmpl w:val="FE186740"/>
    <w:lvl w:ilvl="0" w:tplc="0414000F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459" w:hanging="360"/>
      </w:pPr>
    </w:lvl>
    <w:lvl w:ilvl="2" w:tplc="0414001B" w:tentative="1">
      <w:start w:val="1"/>
      <w:numFmt w:val="lowerRoman"/>
      <w:lvlText w:val="%3."/>
      <w:lvlJc w:val="right"/>
      <w:pPr>
        <w:ind w:left="8179" w:hanging="180"/>
      </w:pPr>
    </w:lvl>
    <w:lvl w:ilvl="3" w:tplc="0414000F" w:tentative="1">
      <w:start w:val="1"/>
      <w:numFmt w:val="decimal"/>
      <w:lvlText w:val="%4."/>
      <w:lvlJc w:val="left"/>
      <w:pPr>
        <w:ind w:left="8899" w:hanging="360"/>
      </w:pPr>
    </w:lvl>
    <w:lvl w:ilvl="4" w:tplc="04140019" w:tentative="1">
      <w:start w:val="1"/>
      <w:numFmt w:val="lowerLetter"/>
      <w:lvlText w:val="%5."/>
      <w:lvlJc w:val="left"/>
      <w:pPr>
        <w:ind w:left="9619" w:hanging="360"/>
      </w:pPr>
    </w:lvl>
    <w:lvl w:ilvl="5" w:tplc="0414001B" w:tentative="1">
      <w:start w:val="1"/>
      <w:numFmt w:val="lowerRoman"/>
      <w:lvlText w:val="%6."/>
      <w:lvlJc w:val="right"/>
      <w:pPr>
        <w:ind w:left="10339" w:hanging="180"/>
      </w:pPr>
    </w:lvl>
    <w:lvl w:ilvl="6" w:tplc="0414000F" w:tentative="1">
      <w:start w:val="1"/>
      <w:numFmt w:val="decimal"/>
      <w:lvlText w:val="%7."/>
      <w:lvlJc w:val="left"/>
      <w:pPr>
        <w:ind w:left="11059" w:hanging="360"/>
      </w:pPr>
    </w:lvl>
    <w:lvl w:ilvl="7" w:tplc="04140019" w:tentative="1">
      <w:start w:val="1"/>
      <w:numFmt w:val="lowerLetter"/>
      <w:lvlText w:val="%8."/>
      <w:lvlJc w:val="left"/>
      <w:pPr>
        <w:ind w:left="11779" w:hanging="360"/>
      </w:pPr>
    </w:lvl>
    <w:lvl w:ilvl="8" w:tplc="0414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 w15:restartNumberingAfterBreak="0">
    <w:nsid w:val="20ED4BF6"/>
    <w:multiLevelType w:val="hybridMultilevel"/>
    <w:tmpl w:val="47284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7AAD"/>
    <w:multiLevelType w:val="hybridMultilevel"/>
    <w:tmpl w:val="32BA698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BA7A5A"/>
    <w:multiLevelType w:val="hybridMultilevel"/>
    <w:tmpl w:val="887C9C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50E96"/>
    <w:multiLevelType w:val="hybridMultilevel"/>
    <w:tmpl w:val="7E62E73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010042"/>
    <w:multiLevelType w:val="hybridMultilevel"/>
    <w:tmpl w:val="22C401B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4998811">
    <w:abstractNumId w:val="3"/>
  </w:num>
  <w:num w:numId="2" w16cid:durableId="84690548">
    <w:abstractNumId w:val="2"/>
  </w:num>
  <w:num w:numId="3" w16cid:durableId="1262646960">
    <w:abstractNumId w:val="0"/>
  </w:num>
  <w:num w:numId="4" w16cid:durableId="863325452">
    <w:abstractNumId w:val="5"/>
  </w:num>
  <w:num w:numId="5" w16cid:durableId="1037849049">
    <w:abstractNumId w:val="4"/>
  </w:num>
  <w:num w:numId="6" w16cid:durableId="68382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42"/>
    <w:rsid w:val="00003536"/>
    <w:rsid w:val="00026C00"/>
    <w:rsid w:val="000627AC"/>
    <w:rsid w:val="0007197B"/>
    <w:rsid w:val="00076B39"/>
    <w:rsid w:val="0012307D"/>
    <w:rsid w:val="00130B7C"/>
    <w:rsid w:val="00184C58"/>
    <w:rsid w:val="001979B7"/>
    <w:rsid w:val="001D05B6"/>
    <w:rsid w:val="002025B0"/>
    <w:rsid w:val="00214796"/>
    <w:rsid w:val="00231347"/>
    <w:rsid w:val="00241A2B"/>
    <w:rsid w:val="002656EB"/>
    <w:rsid w:val="00274617"/>
    <w:rsid w:val="00274B35"/>
    <w:rsid w:val="00295D90"/>
    <w:rsid w:val="002B3ED0"/>
    <w:rsid w:val="002C490B"/>
    <w:rsid w:val="00342C13"/>
    <w:rsid w:val="003D605D"/>
    <w:rsid w:val="003D6269"/>
    <w:rsid w:val="003E66BF"/>
    <w:rsid w:val="003F1A03"/>
    <w:rsid w:val="00436789"/>
    <w:rsid w:val="00496E63"/>
    <w:rsid w:val="00525325"/>
    <w:rsid w:val="00552089"/>
    <w:rsid w:val="00572BEB"/>
    <w:rsid w:val="005766C8"/>
    <w:rsid w:val="005E509C"/>
    <w:rsid w:val="00615D41"/>
    <w:rsid w:val="00642435"/>
    <w:rsid w:val="0065187E"/>
    <w:rsid w:val="006740CE"/>
    <w:rsid w:val="006B6734"/>
    <w:rsid w:val="006D10FD"/>
    <w:rsid w:val="006E7B71"/>
    <w:rsid w:val="0070445A"/>
    <w:rsid w:val="007061DB"/>
    <w:rsid w:val="007121C7"/>
    <w:rsid w:val="00720430"/>
    <w:rsid w:val="00753E30"/>
    <w:rsid w:val="00754A21"/>
    <w:rsid w:val="0075788C"/>
    <w:rsid w:val="00773688"/>
    <w:rsid w:val="00791F2B"/>
    <w:rsid w:val="007B519F"/>
    <w:rsid w:val="00815BC0"/>
    <w:rsid w:val="00833320"/>
    <w:rsid w:val="008A05F3"/>
    <w:rsid w:val="008B3E3D"/>
    <w:rsid w:val="008C65CD"/>
    <w:rsid w:val="008E014B"/>
    <w:rsid w:val="009203DA"/>
    <w:rsid w:val="00983917"/>
    <w:rsid w:val="009C2FBC"/>
    <w:rsid w:val="009C64A1"/>
    <w:rsid w:val="009E52F6"/>
    <w:rsid w:val="009E5308"/>
    <w:rsid w:val="00A40D6E"/>
    <w:rsid w:val="00A71F40"/>
    <w:rsid w:val="00A76514"/>
    <w:rsid w:val="00A94120"/>
    <w:rsid w:val="00B32FDE"/>
    <w:rsid w:val="00B5203C"/>
    <w:rsid w:val="00BB7FB8"/>
    <w:rsid w:val="00BD2DDD"/>
    <w:rsid w:val="00BE3171"/>
    <w:rsid w:val="00C13B42"/>
    <w:rsid w:val="00C73C86"/>
    <w:rsid w:val="00C837E5"/>
    <w:rsid w:val="00C96C37"/>
    <w:rsid w:val="00CC54A6"/>
    <w:rsid w:val="00CF2485"/>
    <w:rsid w:val="00D47C62"/>
    <w:rsid w:val="00D77ABE"/>
    <w:rsid w:val="00DB1FA2"/>
    <w:rsid w:val="00DB69FA"/>
    <w:rsid w:val="00DC2A24"/>
    <w:rsid w:val="00DC4986"/>
    <w:rsid w:val="00DE4EDF"/>
    <w:rsid w:val="00DE5516"/>
    <w:rsid w:val="00DE67A7"/>
    <w:rsid w:val="00E16C9E"/>
    <w:rsid w:val="00E319D2"/>
    <w:rsid w:val="00E8293D"/>
    <w:rsid w:val="00E94A03"/>
    <w:rsid w:val="00E95D25"/>
    <w:rsid w:val="00EC4CDD"/>
    <w:rsid w:val="00ED644D"/>
    <w:rsid w:val="00EE3A31"/>
    <w:rsid w:val="00EF4731"/>
    <w:rsid w:val="00F059F8"/>
    <w:rsid w:val="00F37343"/>
    <w:rsid w:val="00F962D8"/>
    <w:rsid w:val="00FA7DF1"/>
    <w:rsid w:val="00FD5C09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1093"/>
  <w15:chartTrackingRefBased/>
  <w15:docId w15:val="{C07B74DF-A9A5-421A-B25B-7E59DDF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42"/>
    <w:pPr>
      <w:spacing w:line="252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1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3B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3B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3B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3B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3B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3B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3B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3B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3B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3B4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3B4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B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6734"/>
  </w:style>
  <w:style w:type="paragraph" w:styleId="Bunntekst">
    <w:name w:val="footer"/>
    <w:basedOn w:val="Normal"/>
    <w:link w:val="BunntekstTegn"/>
    <w:uiPriority w:val="99"/>
    <w:unhideWhenUsed/>
    <w:rsid w:val="006B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Arvid Sletterød</dc:creator>
  <cp:keywords/>
  <dc:description/>
  <cp:lastModifiedBy>Niels Arvid Sletterød</cp:lastModifiedBy>
  <cp:revision>2</cp:revision>
  <cp:lastPrinted>2025-10-23T19:14:00Z</cp:lastPrinted>
  <dcterms:created xsi:type="dcterms:W3CDTF">2025-11-08T14:02:00Z</dcterms:created>
  <dcterms:modified xsi:type="dcterms:W3CDTF">2025-11-08T14:02:00Z</dcterms:modified>
</cp:coreProperties>
</file>