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241" w14:textId="61A1D82E" w:rsidR="00C13B42" w:rsidRDefault="00C13B42" w:rsidP="00C13B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Referat fra styremøte i SJFF </w:t>
      </w:r>
      <w:r w:rsidR="00F059F8">
        <w:rPr>
          <w:b/>
          <w:bCs/>
          <w:sz w:val="36"/>
          <w:szCs w:val="36"/>
        </w:rPr>
        <w:t>man</w:t>
      </w:r>
      <w:r w:rsidR="003F1A03">
        <w:rPr>
          <w:b/>
          <w:bCs/>
          <w:sz w:val="36"/>
          <w:szCs w:val="36"/>
        </w:rPr>
        <w:t>dag</w:t>
      </w:r>
      <w:r>
        <w:rPr>
          <w:b/>
          <w:bCs/>
          <w:sz w:val="36"/>
          <w:szCs w:val="36"/>
        </w:rPr>
        <w:t xml:space="preserve"> </w:t>
      </w:r>
      <w:r w:rsidR="004A26DF">
        <w:rPr>
          <w:b/>
          <w:bCs/>
          <w:sz w:val="36"/>
          <w:szCs w:val="36"/>
        </w:rPr>
        <w:t>17</w:t>
      </w:r>
      <w:r w:rsidR="002B3ED0">
        <w:rPr>
          <w:b/>
          <w:bCs/>
          <w:sz w:val="36"/>
          <w:szCs w:val="36"/>
        </w:rPr>
        <w:t xml:space="preserve">. </w:t>
      </w:r>
      <w:r w:rsidR="004A26DF">
        <w:rPr>
          <w:b/>
          <w:bCs/>
          <w:sz w:val="36"/>
          <w:szCs w:val="36"/>
        </w:rPr>
        <w:t>Novem</w:t>
      </w:r>
      <w:r w:rsidR="007121C7">
        <w:rPr>
          <w:b/>
          <w:bCs/>
          <w:sz w:val="36"/>
          <w:szCs w:val="36"/>
        </w:rPr>
        <w:t>ber</w:t>
      </w:r>
      <w:r>
        <w:rPr>
          <w:b/>
          <w:bCs/>
          <w:sz w:val="36"/>
          <w:szCs w:val="36"/>
        </w:rPr>
        <w:t xml:space="preserve"> 2025 klokken </w:t>
      </w:r>
      <w:r w:rsidR="00A40D6E">
        <w:rPr>
          <w:b/>
          <w:bCs/>
          <w:sz w:val="36"/>
          <w:szCs w:val="36"/>
        </w:rPr>
        <w:t>19</w:t>
      </w:r>
      <w:r w:rsidR="003F1A03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 xml:space="preserve"> på Vibe Jaktskytebane</w:t>
      </w:r>
    </w:p>
    <w:p w14:paraId="4DD0FD1A" w14:textId="311C0BD0" w:rsidR="00C13B42" w:rsidRDefault="00C13B42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Til stede:</w:t>
      </w:r>
      <w:r>
        <w:rPr>
          <w:sz w:val="28"/>
          <w:szCs w:val="28"/>
        </w:rPr>
        <w:t xml:space="preserve"> </w:t>
      </w:r>
      <w:r w:rsidR="00A76CF2">
        <w:rPr>
          <w:sz w:val="28"/>
          <w:szCs w:val="28"/>
        </w:rPr>
        <w:t xml:space="preserve">Odd Harald Johansen, </w:t>
      </w:r>
      <w:r w:rsidR="007121C7">
        <w:rPr>
          <w:sz w:val="28"/>
          <w:szCs w:val="28"/>
        </w:rPr>
        <w:t xml:space="preserve">Håkon Nervik Kolstrøm, </w:t>
      </w:r>
      <w:r>
        <w:rPr>
          <w:sz w:val="28"/>
          <w:szCs w:val="28"/>
        </w:rPr>
        <w:t xml:space="preserve">Terje Garnvik, </w:t>
      </w:r>
      <w:r w:rsidR="007121C7" w:rsidRPr="006E7B71">
        <w:rPr>
          <w:sz w:val="28"/>
          <w:szCs w:val="28"/>
        </w:rPr>
        <w:t xml:space="preserve">Ståle Berg, </w:t>
      </w:r>
      <w:r>
        <w:rPr>
          <w:sz w:val="28"/>
          <w:szCs w:val="28"/>
        </w:rPr>
        <w:t xml:space="preserve">Frode Strand, </w:t>
      </w:r>
      <w:r w:rsidR="00A76CF2">
        <w:rPr>
          <w:sz w:val="28"/>
          <w:szCs w:val="28"/>
        </w:rPr>
        <w:t xml:space="preserve">Terje Djuvsland, </w:t>
      </w:r>
      <w:r>
        <w:rPr>
          <w:sz w:val="28"/>
          <w:szCs w:val="28"/>
        </w:rPr>
        <w:t xml:space="preserve">Tom-Roger Aasan, </w:t>
      </w:r>
      <w:r w:rsidR="009C2FBC">
        <w:rPr>
          <w:sz w:val="28"/>
          <w:szCs w:val="28"/>
        </w:rPr>
        <w:t xml:space="preserve">Stig Bratli, </w:t>
      </w:r>
      <w:r>
        <w:rPr>
          <w:sz w:val="28"/>
          <w:szCs w:val="28"/>
        </w:rPr>
        <w:t xml:space="preserve">Niels Arvid Sletterød </w:t>
      </w:r>
    </w:p>
    <w:p w14:paraId="22881FE8" w14:textId="5F4E2849" w:rsidR="006E7B71" w:rsidRDefault="00525325" w:rsidP="00C13B42">
      <w:pPr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Meldt f</w:t>
      </w:r>
      <w:r w:rsidR="006E7B71">
        <w:rPr>
          <w:b/>
          <w:bCs/>
          <w:sz w:val="28"/>
          <w:szCs w:val="28"/>
        </w:rPr>
        <w:t xml:space="preserve">orfall: </w:t>
      </w:r>
      <w:r w:rsidR="00A76CF2">
        <w:rPr>
          <w:sz w:val="28"/>
          <w:szCs w:val="28"/>
        </w:rPr>
        <w:t>Anton Rikstad</w:t>
      </w:r>
    </w:p>
    <w:p w14:paraId="7F007ECC" w14:textId="2A3E5D5B" w:rsidR="00525325" w:rsidRPr="00525325" w:rsidRDefault="00525325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Ikke møtt: </w:t>
      </w:r>
      <w:r w:rsidR="00A76CF2">
        <w:rPr>
          <w:sz w:val="28"/>
          <w:szCs w:val="28"/>
        </w:rPr>
        <w:t>Steinar Pettersen</w:t>
      </w:r>
    </w:p>
    <w:p w14:paraId="1252D69C" w14:textId="34781D15" w:rsidR="00C13B42" w:rsidRDefault="00C13B42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Møteleder og referent:</w:t>
      </w:r>
      <w:r>
        <w:rPr>
          <w:sz w:val="28"/>
          <w:szCs w:val="28"/>
        </w:rPr>
        <w:t xml:space="preserve"> Styreleder </w:t>
      </w:r>
    </w:p>
    <w:p w14:paraId="0EFFDDB1" w14:textId="715655E4" w:rsidR="00C13B42" w:rsidRPr="00DC4986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="00525325">
        <w:rPr>
          <w:rFonts w:eastAsia="Times New Roman"/>
          <w:b/>
          <w:bCs/>
          <w:sz w:val="32"/>
          <w:szCs w:val="32"/>
        </w:rPr>
        <w:t>2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A76CF2">
        <w:rPr>
          <w:rFonts w:eastAsia="Times New Roman"/>
          <w:b/>
          <w:bCs/>
          <w:sz w:val="32"/>
          <w:szCs w:val="32"/>
        </w:rPr>
        <w:t>Økonomi</w:t>
      </w:r>
    </w:p>
    <w:p w14:paraId="628288E2" w14:textId="2B92D7CB" w:rsidR="00A76CF2" w:rsidRPr="00F962D8" w:rsidRDefault="00A76CF2" w:rsidP="00A76CF2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Orienteringa fra Håkon oversiktlig som vanlig og godkjent av styret. SJFF har kr. 1.674.910,23 på konto.</w:t>
      </w:r>
    </w:p>
    <w:p w14:paraId="07AECFBA" w14:textId="7C9CF9C4" w:rsidR="00525325" w:rsidRDefault="00525325" w:rsidP="00525325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525325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Pr="00525325">
        <w:rPr>
          <w:rFonts w:eastAsia="Times New Roman"/>
          <w:b/>
          <w:bCs/>
          <w:sz w:val="32"/>
          <w:szCs w:val="32"/>
        </w:rPr>
        <w:t>3/25</w:t>
      </w:r>
      <w:r w:rsidR="008B3E3D">
        <w:rPr>
          <w:rFonts w:eastAsia="Times New Roman"/>
          <w:b/>
          <w:bCs/>
          <w:sz w:val="32"/>
          <w:szCs w:val="32"/>
        </w:rPr>
        <w:t xml:space="preserve"> </w:t>
      </w:r>
      <w:r w:rsidR="00A76CF2">
        <w:rPr>
          <w:rFonts w:eastAsia="Times New Roman"/>
          <w:b/>
          <w:bCs/>
          <w:sz w:val="32"/>
          <w:szCs w:val="32"/>
        </w:rPr>
        <w:t xml:space="preserve">Julebord tillitsvalgte </w:t>
      </w:r>
      <w:r w:rsidR="00FC0758">
        <w:rPr>
          <w:rFonts w:eastAsia="Times New Roman"/>
          <w:b/>
          <w:bCs/>
          <w:sz w:val="32"/>
          <w:szCs w:val="32"/>
        </w:rPr>
        <w:t>22. november Odd Fellow lokalene</w:t>
      </w:r>
    </w:p>
    <w:p w14:paraId="6EA679C8" w14:textId="730C0372" w:rsidR="00FC0758" w:rsidRPr="009A131A" w:rsidRDefault="00FC0758" w:rsidP="00525325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Alt på stell og 29 stk pluss 2 påmeldte.</w:t>
      </w:r>
    </w:p>
    <w:p w14:paraId="2CD2D8F4" w14:textId="71DDF8C5" w:rsidR="00274B35" w:rsidRPr="00525325" w:rsidRDefault="00525325" w:rsidP="00525325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525325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>
        <w:rPr>
          <w:rFonts w:eastAsia="Times New Roman"/>
          <w:b/>
          <w:bCs/>
          <w:sz w:val="32"/>
          <w:szCs w:val="32"/>
        </w:rPr>
        <w:t>4</w:t>
      </w:r>
      <w:r w:rsidRPr="00525325">
        <w:rPr>
          <w:rFonts w:eastAsia="Times New Roman"/>
          <w:b/>
          <w:bCs/>
          <w:sz w:val="32"/>
          <w:szCs w:val="32"/>
        </w:rPr>
        <w:t xml:space="preserve">/25 </w:t>
      </w:r>
      <w:r w:rsidR="00A76CF2">
        <w:rPr>
          <w:rFonts w:eastAsia="Times New Roman"/>
          <w:b/>
          <w:bCs/>
          <w:sz w:val="32"/>
          <w:szCs w:val="32"/>
        </w:rPr>
        <w:t>Årsmøte 2026</w:t>
      </w:r>
    </w:p>
    <w:p w14:paraId="5ABEA7C3" w14:textId="0FC6DC05" w:rsidR="00FC0758" w:rsidRPr="009A131A" w:rsidRDefault="00FC0758" w:rsidP="008E03FA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Utvalgsformennene har frist til mandag 15. Desember (siste styremøte før Jul) til å sende inn til leder på e-post Årsmeldingene for 2025 fra utvalgene</w:t>
      </w:r>
      <w:r w:rsidR="00C81790" w:rsidRPr="009A131A">
        <w:rPr>
          <w:rFonts w:eastAsia="Times New Roman"/>
          <w:sz w:val="28"/>
          <w:szCs w:val="28"/>
        </w:rPr>
        <w:t xml:space="preserve"> (legges ved egen Word-fil)</w:t>
      </w:r>
      <w:r w:rsidRPr="009A131A">
        <w:rPr>
          <w:rFonts w:eastAsia="Times New Roman"/>
          <w:sz w:val="28"/>
          <w:szCs w:val="28"/>
        </w:rPr>
        <w:t>.</w:t>
      </w:r>
    </w:p>
    <w:p w14:paraId="4953071C" w14:textId="0DC91725" w:rsidR="00C81790" w:rsidRPr="009A131A" w:rsidRDefault="00C81790" w:rsidP="008E03FA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Terje Garnvik leder av Driftsutvalget &amp; Vaktmester har allerede sendt inn.</w:t>
      </w:r>
    </w:p>
    <w:p w14:paraId="64C924E2" w14:textId="70FED58A" w:rsidR="00FC0758" w:rsidRPr="009A131A" w:rsidRDefault="00FC0758" w:rsidP="008E03FA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Valgkomiteen har omtrent alt klart og legger frem forslaget sitt på styremøtet 15. Desember.</w:t>
      </w:r>
    </w:p>
    <w:p w14:paraId="3B10388B" w14:textId="5099637E" w:rsidR="00FC0758" w:rsidRPr="009A131A" w:rsidRDefault="00FC0758" w:rsidP="008E03FA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Håkon jobber med regnskap og budsjett fram til siste styremøte før Årsmøtet 2026, det samme gjør leder mht styrets Årsberetning for 2025 (Håkon og Niels Arvid sender ut</w:t>
      </w:r>
      <w:r w:rsidR="00C81790" w:rsidRPr="009A131A">
        <w:rPr>
          <w:rFonts w:eastAsia="Times New Roman"/>
          <w:sz w:val="28"/>
          <w:szCs w:val="28"/>
        </w:rPr>
        <w:t xml:space="preserve"> disse dokumenter </w:t>
      </w:r>
      <w:r w:rsidRPr="009A131A">
        <w:rPr>
          <w:rFonts w:eastAsia="Times New Roman"/>
          <w:sz w:val="28"/>
          <w:szCs w:val="28"/>
        </w:rPr>
        <w:t>før dette møtet).</w:t>
      </w:r>
    </w:p>
    <w:p w14:paraId="43CF28EC" w14:textId="2EED255A" w:rsidR="00F962D8" w:rsidRPr="00F962D8" w:rsidRDefault="00525325" w:rsidP="008E03FA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>
        <w:rPr>
          <w:rFonts w:eastAsia="Times New Roman"/>
          <w:b/>
          <w:bCs/>
          <w:sz w:val="32"/>
          <w:szCs w:val="32"/>
        </w:rPr>
        <w:t xml:space="preserve">5/25 </w:t>
      </w:r>
      <w:r w:rsidR="008E03FA">
        <w:rPr>
          <w:rFonts w:eastAsia="Times New Roman"/>
          <w:b/>
          <w:bCs/>
          <w:sz w:val="32"/>
          <w:szCs w:val="32"/>
        </w:rPr>
        <w:t>Bruk av lokalene til Brød &amp; Sirkus</w:t>
      </w:r>
    </w:p>
    <w:p w14:paraId="0D97325C" w14:textId="10D2D1C7" w:rsidR="00C81790" w:rsidRPr="009A131A" w:rsidRDefault="00C8179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 xml:space="preserve">Styret ønsker fremover å kunne avholde 2 styremøter før jul og 2 etter i Brød &amp; Sirkus sine lokaler. Det blir servering på disse 4 styremøtene i hht tilbud </w:t>
      </w:r>
      <w:r w:rsidRPr="009A131A">
        <w:rPr>
          <w:rFonts w:eastAsia="Times New Roman"/>
          <w:sz w:val="28"/>
          <w:szCs w:val="28"/>
        </w:rPr>
        <w:lastRenderedPageBreak/>
        <w:t xml:space="preserve">mottatt av Såle Berg. Årsmøtet 2026 avholdes også i samme lokale og samme tilbud om servering gjelder mottatt av Ståle Berg. </w:t>
      </w:r>
    </w:p>
    <w:p w14:paraId="331A683F" w14:textId="32C5690B" w:rsidR="00C81790" w:rsidRPr="009A131A" w:rsidRDefault="00C8179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9A131A">
        <w:rPr>
          <w:rFonts w:eastAsia="Times New Roman"/>
          <w:sz w:val="28"/>
          <w:szCs w:val="28"/>
        </w:rPr>
        <w:t>Videre kan det være aktuelt å avholde medlemsmøter i disse lokalene – spesielt i de kalde årstider. Det er opp til utvalgene og komme med forslag og ideer til slike som styret tar stilling til.</w:t>
      </w:r>
    </w:p>
    <w:p w14:paraId="27DDA9DA" w14:textId="691CA55D" w:rsidR="00C13B42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="00525325">
        <w:rPr>
          <w:rFonts w:eastAsia="Times New Roman"/>
          <w:b/>
          <w:bCs/>
          <w:sz w:val="32"/>
          <w:szCs w:val="32"/>
        </w:rPr>
        <w:t>6</w:t>
      </w:r>
      <w:r w:rsidRPr="00DC4986">
        <w:rPr>
          <w:rFonts w:eastAsia="Times New Roman"/>
          <w:b/>
          <w:bCs/>
          <w:sz w:val="32"/>
          <w:szCs w:val="32"/>
        </w:rPr>
        <w:t>/</w:t>
      </w:r>
      <w:r w:rsidR="00130B7C" w:rsidRPr="00DC4986">
        <w:rPr>
          <w:rFonts w:eastAsia="Times New Roman"/>
          <w:b/>
          <w:bCs/>
          <w:sz w:val="32"/>
          <w:szCs w:val="32"/>
        </w:rPr>
        <w:t xml:space="preserve">25 </w:t>
      </w:r>
      <w:r w:rsidR="009A131A">
        <w:rPr>
          <w:rFonts w:eastAsia="Times New Roman"/>
          <w:b/>
          <w:bCs/>
          <w:sz w:val="32"/>
          <w:szCs w:val="32"/>
        </w:rPr>
        <w:t>Status b</w:t>
      </w:r>
      <w:r w:rsidR="00A76514">
        <w:rPr>
          <w:rFonts w:eastAsia="Times New Roman"/>
          <w:b/>
          <w:bCs/>
          <w:sz w:val="32"/>
          <w:szCs w:val="32"/>
        </w:rPr>
        <w:t>elysning og bygg på Vibe Jaktskytebane</w:t>
      </w:r>
    </w:p>
    <w:p w14:paraId="00F2105D" w14:textId="77777777" w:rsidR="009A131A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På forrige styremøtet ble følgende sagt: </w:t>
      </w:r>
      <w:r w:rsidR="007B519F">
        <w:rPr>
          <w:rFonts w:eastAsia="Times New Roman"/>
          <w:sz w:val="28"/>
          <w:szCs w:val="28"/>
        </w:rPr>
        <w:t>Driftsutvalget ser på en rask og kortsiktig løsning for belysning. En helhetlig lyssetting må avventes til ny standplass på riflebanen bygges.</w:t>
      </w:r>
      <w:r>
        <w:rPr>
          <w:rFonts w:eastAsia="Times New Roman"/>
          <w:sz w:val="28"/>
          <w:szCs w:val="28"/>
        </w:rPr>
        <w:t xml:space="preserve"> </w:t>
      </w:r>
    </w:p>
    <w:p w14:paraId="57177557" w14:textId="7A447D67" w:rsidR="009A131A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Men driftsutvalget har allerede satt opp lys på toalett som også lyser opp parkering samt på Bua ved bane 1 som gjør det samme. Det skal også settes opp innvendig lys </w:t>
      </w:r>
      <w:r w:rsidR="002365CF">
        <w:rPr>
          <w:rFonts w:eastAsia="Times New Roman"/>
          <w:sz w:val="28"/>
          <w:szCs w:val="28"/>
        </w:rPr>
        <w:t>i toalett</w:t>
      </w:r>
      <w:r>
        <w:rPr>
          <w:rFonts w:eastAsia="Times New Roman"/>
          <w:sz w:val="28"/>
          <w:szCs w:val="28"/>
        </w:rPr>
        <w:t xml:space="preserve"> samt en liten panelovn. </w:t>
      </w:r>
      <w:r w:rsidR="002365CF">
        <w:rPr>
          <w:rFonts w:eastAsia="Times New Roman"/>
          <w:sz w:val="28"/>
          <w:szCs w:val="28"/>
        </w:rPr>
        <w:t>I det andre toalettet trengs bare å kople til strøm, og driftsutvalget vurderer hva som er nødvendig for å få lys også der.</w:t>
      </w:r>
    </w:p>
    <w:p w14:paraId="47FAC6FC" w14:textId="5B6EC1DC" w:rsidR="009A131A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Det er satt opp lys ved inngang </w:t>
      </w:r>
      <w:r w:rsidR="002365CF">
        <w:rPr>
          <w:rFonts w:eastAsia="Times New Roman"/>
          <w:sz w:val="28"/>
          <w:szCs w:val="28"/>
        </w:rPr>
        <w:t>av</w:t>
      </w:r>
      <w:r>
        <w:rPr>
          <w:rFonts w:eastAsia="Times New Roman"/>
          <w:sz w:val="28"/>
          <w:szCs w:val="28"/>
        </w:rPr>
        <w:t xml:space="preserve"> standplassbygget til bane 2. Videre settes det opp lyslenke</w:t>
      </w:r>
      <w:r w:rsidR="002365CF">
        <w:rPr>
          <w:rFonts w:eastAsia="Times New Roman"/>
          <w:sz w:val="28"/>
          <w:szCs w:val="28"/>
        </w:rPr>
        <w:t>r</w:t>
      </w:r>
      <w:r>
        <w:rPr>
          <w:rFonts w:eastAsia="Times New Roman"/>
          <w:sz w:val="28"/>
          <w:szCs w:val="28"/>
        </w:rPr>
        <w:t xml:space="preserve"> </w:t>
      </w:r>
      <w:r w:rsidR="002365CF">
        <w:rPr>
          <w:rFonts w:eastAsia="Times New Roman"/>
          <w:sz w:val="28"/>
          <w:szCs w:val="28"/>
        </w:rPr>
        <w:t>langs</w:t>
      </w:r>
      <w:r>
        <w:rPr>
          <w:rFonts w:eastAsia="Times New Roman"/>
          <w:sz w:val="28"/>
          <w:szCs w:val="28"/>
        </w:rPr>
        <w:t xml:space="preserve"> veien </w:t>
      </w:r>
      <w:r w:rsidR="002365CF">
        <w:rPr>
          <w:rFonts w:eastAsia="Times New Roman"/>
          <w:sz w:val="28"/>
          <w:szCs w:val="28"/>
        </w:rPr>
        <w:t xml:space="preserve">fra toalett </w:t>
      </w:r>
      <w:r>
        <w:rPr>
          <w:rFonts w:eastAsia="Times New Roman"/>
          <w:sz w:val="28"/>
          <w:szCs w:val="28"/>
        </w:rPr>
        <w:t xml:space="preserve">mot standplass til bane 2. </w:t>
      </w:r>
    </w:p>
    <w:p w14:paraId="010FC7D3" w14:textId="431000F8" w:rsidR="009A131A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Det settes </w:t>
      </w:r>
      <w:r w:rsidR="002365CF">
        <w:rPr>
          <w:rFonts w:eastAsia="Times New Roman"/>
          <w:sz w:val="28"/>
          <w:szCs w:val="28"/>
        </w:rPr>
        <w:t xml:space="preserve">opp </w:t>
      </w:r>
      <w:r>
        <w:rPr>
          <w:rFonts w:eastAsia="Times New Roman"/>
          <w:sz w:val="28"/>
          <w:szCs w:val="28"/>
        </w:rPr>
        <w:t xml:space="preserve">lyskaster på carporten slik at nybegynnerkaster kan benyttes til kveldsskyting. </w:t>
      </w:r>
    </w:p>
    <w:p w14:paraId="2124D1B8" w14:textId="6A6D0302" w:rsidR="007B519F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Det skal settes opp 2 tilsvarende lys</w:t>
      </w:r>
      <w:r w:rsidR="002365CF">
        <w:rPr>
          <w:rFonts w:eastAsia="Times New Roman"/>
          <w:sz w:val="28"/>
          <w:szCs w:val="28"/>
        </w:rPr>
        <w:t>kastere</w:t>
      </w:r>
      <w:r>
        <w:rPr>
          <w:rFonts w:eastAsia="Times New Roman"/>
          <w:sz w:val="28"/>
          <w:szCs w:val="28"/>
        </w:rPr>
        <w:t xml:space="preserve"> som </w:t>
      </w:r>
      <w:r w:rsidR="002365CF">
        <w:rPr>
          <w:rFonts w:eastAsia="Times New Roman"/>
          <w:sz w:val="28"/>
          <w:szCs w:val="28"/>
        </w:rPr>
        <w:t xml:space="preserve">den </w:t>
      </w:r>
      <w:r>
        <w:rPr>
          <w:rFonts w:eastAsia="Times New Roman"/>
          <w:sz w:val="28"/>
          <w:szCs w:val="28"/>
        </w:rPr>
        <w:t xml:space="preserve">ved inngangen </w:t>
      </w:r>
      <w:r w:rsidR="002365CF">
        <w:rPr>
          <w:rFonts w:eastAsia="Times New Roman"/>
          <w:sz w:val="28"/>
          <w:szCs w:val="28"/>
        </w:rPr>
        <w:t xml:space="preserve">av standplassen til </w:t>
      </w:r>
      <w:r>
        <w:rPr>
          <w:rFonts w:eastAsia="Times New Roman"/>
          <w:sz w:val="28"/>
          <w:szCs w:val="28"/>
        </w:rPr>
        <w:t xml:space="preserve">Sportingen på </w:t>
      </w:r>
      <w:r w:rsidR="002365CF">
        <w:rPr>
          <w:rFonts w:eastAsia="Times New Roman"/>
          <w:sz w:val="28"/>
          <w:szCs w:val="28"/>
        </w:rPr>
        <w:t xml:space="preserve">begge </w:t>
      </w:r>
      <w:r>
        <w:rPr>
          <w:rFonts w:eastAsia="Times New Roman"/>
          <w:sz w:val="28"/>
          <w:szCs w:val="28"/>
        </w:rPr>
        <w:t xml:space="preserve">endesidene av bua ved riflebanen. </w:t>
      </w:r>
    </w:p>
    <w:p w14:paraId="02F3692C" w14:textId="74ACDEAA" w:rsidR="009A131A" w:rsidRDefault="009A131A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Uttrekk av tak på bane 1 er nå ferdigstilt og det gj</w:t>
      </w:r>
      <w:r w:rsidR="00E556EF">
        <w:rPr>
          <w:rFonts w:eastAsia="Times New Roman"/>
          <w:sz w:val="28"/>
          <w:szCs w:val="28"/>
        </w:rPr>
        <w:t>e</w:t>
      </w:r>
      <w:r>
        <w:rPr>
          <w:rFonts w:eastAsia="Times New Roman"/>
          <w:sz w:val="28"/>
          <w:szCs w:val="28"/>
        </w:rPr>
        <w:t xml:space="preserve">nstår å montere og justere flomlys samt sette opp mikrofonene </w:t>
      </w:r>
      <w:r w:rsidR="00E556EF">
        <w:rPr>
          <w:rFonts w:eastAsia="Times New Roman"/>
          <w:sz w:val="28"/>
          <w:szCs w:val="28"/>
        </w:rPr>
        <w:t>i hht merking slik at de blir i riktig rekkefølge.</w:t>
      </w:r>
      <w:r w:rsidR="002365CF">
        <w:rPr>
          <w:rFonts w:eastAsia="Times New Roman"/>
          <w:sz w:val="28"/>
          <w:szCs w:val="28"/>
        </w:rPr>
        <w:t xml:space="preserve"> Dette vil gjøres så raskt som mulig, og formann i Leirdueutvalget bistår med aktuelt personell i samråd med vaktmester.</w:t>
      </w:r>
    </w:p>
    <w:p w14:paraId="6F25F81A" w14:textId="378EB3F1" w:rsidR="00E556EF" w:rsidRPr="007B519F" w:rsidRDefault="00E556EF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Når de</w:t>
      </w:r>
      <w:r w:rsidR="002365CF">
        <w:rPr>
          <w:rFonts w:eastAsia="Times New Roman"/>
          <w:sz w:val="28"/>
          <w:szCs w:val="28"/>
        </w:rPr>
        <w:t>t</w:t>
      </w:r>
      <w:r>
        <w:rPr>
          <w:rFonts w:eastAsia="Times New Roman"/>
          <w:sz w:val="28"/>
          <w:szCs w:val="28"/>
        </w:rPr>
        <w:t xml:space="preserve"> gjelder </w:t>
      </w:r>
      <w:r w:rsidR="002365CF">
        <w:rPr>
          <w:rFonts w:eastAsia="Times New Roman"/>
          <w:sz w:val="28"/>
          <w:szCs w:val="28"/>
        </w:rPr>
        <w:t>vei</w:t>
      </w:r>
      <w:r>
        <w:rPr>
          <w:rFonts w:eastAsia="Times New Roman"/>
          <w:sz w:val="28"/>
          <w:szCs w:val="28"/>
        </w:rPr>
        <w:t>bom, fikk leder i oppgave å kontakte Steinkjer Mekaniske om saken – det er gjort og verksmester Trond Asp tar kontakt</w:t>
      </w:r>
      <w:r w:rsidR="002365CF">
        <w:rPr>
          <w:rFonts w:eastAsia="Times New Roman"/>
          <w:sz w:val="28"/>
          <w:szCs w:val="28"/>
        </w:rPr>
        <w:t xml:space="preserve"> med leder</w:t>
      </w:r>
      <w:r>
        <w:rPr>
          <w:rFonts w:eastAsia="Times New Roman"/>
          <w:sz w:val="28"/>
          <w:szCs w:val="28"/>
        </w:rPr>
        <w:t>.</w:t>
      </w:r>
    </w:p>
    <w:p w14:paraId="463CD9F3" w14:textId="77777777" w:rsidR="002365CF" w:rsidRDefault="002365CF">
      <w:pPr>
        <w:spacing w:line="259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br w:type="page"/>
      </w:r>
    </w:p>
    <w:p w14:paraId="7F3D677D" w14:textId="7899FAF1" w:rsidR="00C837E5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lastRenderedPageBreak/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="00A76514">
        <w:rPr>
          <w:rFonts w:eastAsia="Times New Roman"/>
          <w:b/>
          <w:bCs/>
          <w:sz w:val="32"/>
          <w:szCs w:val="32"/>
        </w:rPr>
        <w:t>7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2F3BA6">
        <w:rPr>
          <w:rFonts w:eastAsia="Times New Roman"/>
          <w:b/>
          <w:bCs/>
          <w:sz w:val="32"/>
          <w:szCs w:val="32"/>
        </w:rPr>
        <w:t xml:space="preserve">Status </w:t>
      </w:r>
      <w:r w:rsidR="00A76514">
        <w:rPr>
          <w:rFonts w:eastAsia="Times New Roman"/>
          <w:b/>
          <w:bCs/>
          <w:sz w:val="32"/>
          <w:szCs w:val="32"/>
        </w:rPr>
        <w:t>utbyggingsprosjekt på riflebanen</w:t>
      </w:r>
    </w:p>
    <w:p w14:paraId="3FB91E1B" w14:textId="3D62EB96" w:rsidR="007B519F" w:rsidRDefault="002F3BA6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Saken ligger i Kulturdepartementet og Frode forsøker å få info om hvor saken står. Det handler om å få definert prosjektet som et storprosjekt, fordi vi da kan få betydelig mere spillemidler (opptil 3 ganger mer enn normalt som er 1 million).</w:t>
      </w:r>
    </w:p>
    <w:p w14:paraId="1FA8AF05" w14:textId="31003581" w:rsidR="00C13B42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="00A76514">
        <w:rPr>
          <w:rFonts w:eastAsia="Times New Roman"/>
          <w:b/>
          <w:bCs/>
          <w:sz w:val="32"/>
          <w:szCs w:val="32"/>
        </w:rPr>
        <w:t>8</w:t>
      </w:r>
      <w:r w:rsidRPr="00DC4986">
        <w:rPr>
          <w:rFonts w:eastAsia="Times New Roman"/>
          <w:b/>
          <w:bCs/>
          <w:sz w:val="32"/>
          <w:szCs w:val="32"/>
        </w:rPr>
        <w:t>/</w:t>
      </w:r>
      <w:r w:rsidR="00A76514" w:rsidRPr="00DC4986">
        <w:rPr>
          <w:rFonts w:eastAsia="Times New Roman"/>
          <w:b/>
          <w:bCs/>
          <w:sz w:val="32"/>
          <w:szCs w:val="32"/>
        </w:rPr>
        <w:t xml:space="preserve">25 </w:t>
      </w:r>
      <w:r w:rsidR="002F3BA6">
        <w:rPr>
          <w:rFonts w:eastAsia="Times New Roman"/>
          <w:b/>
          <w:bCs/>
          <w:sz w:val="32"/>
          <w:szCs w:val="32"/>
        </w:rPr>
        <w:t>Status Årsplan SJFF 2026</w:t>
      </w:r>
    </w:p>
    <w:p w14:paraId="4D47E920" w14:textId="1AE229D9" w:rsidR="000954BB" w:rsidRPr="000954BB" w:rsidRDefault="000954BB" w:rsidP="00A76514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Frode sender ut purring </w:t>
      </w:r>
      <w:r w:rsidR="00F3138B">
        <w:rPr>
          <w:rFonts w:eastAsia="Times New Roman"/>
          <w:sz w:val="28"/>
          <w:szCs w:val="28"/>
        </w:rPr>
        <w:t xml:space="preserve">til utvalgsformennene </w:t>
      </w:r>
      <w:r>
        <w:rPr>
          <w:rFonts w:eastAsia="Times New Roman"/>
          <w:sz w:val="28"/>
          <w:szCs w:val="28"/>
        </w:rPr>
        <w:t>på aktiviteter i utvalgene for året 2026</w:t>
      </w:r>
      <w:r w:rsidR="00F3138B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F3138B">
        <w:rPr>
          <w:rFonts w:eastAsia="Times New Roman"/>
          <w:sz w:val="28"/>
          <w:szCs w:val="28"/>
        </w:rPr>
        <w:t xml:space="preserve">Siste frist for tilbakemelding til Frode </w:t>
      </w:r>
      <w:r>
        <w:rPr>
          <w:rFonts w:eastAsia="Times New Roman"/>
          <w:sz w:val="28"/>
          <w:szCs w:val="28"/>
        </w:rPr>
        <w:t xml:space="preserve">er 15 januar, fordi vi må ha mest mulig komplett Årsplan å presentere på Årsmøtet 2026, selv om planen er dynamisk og </w:t>
      </w:r>
      <w:r w:rsidR="00F3138B">
        <w:rPr>
          <w:rFonts w:eastAsia="Times New Roman"/>
          <w:sz w:val="28"/>
          <w:szCs w:val="28"/>
        </w:rPr>
        <w:t xml:space="preserve">derfor </w:t>
      </w:r>
      <w:r>
        <w:rPr>
          <w:rFonts w:eastAsia="Times New Roman"/>
          <w:sz w:val="28"/>
          <w:szCs w:val="28"/>
        </w:rPr>
        <w:t>vil kunne endres fortløpende.</w:t>
      </w:r>
    </w:p>
    <w:p w14:paraId="1948CCC6" w14:textId="112C6A59" w:rsidR="00A76514" w:rsidRPr="00A76514" w:rsidRDefault="00A76514" w:rsidP="00A76514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A76514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6</w:t>
      </w:r>
      <w:r w:rsidRPr="00A76514">
        <w:rPr>
          <w:rFonts w:eastAsia="Times New Roman"/>
          <w:b/>
          <w:bCs/>
          <w:sz w:val="32"/>
          <w:szCs w:val="32"/>
        </w:rPr>
        <w:t xml:space="preserve">9/25 </w:t>
      </w:r>
      <w:r w:rsidR="000954BB">
        <w:rPr>
          <w:rFonts w:eastAsia="Times New Roman"/>
          <w:b/>
          <w:bCs/>
          <w:sz w:val="32"/>
          <w:szCs w:val="32"/>
        </w:rPr>
        <w:t>Henvendelse til NJFF Nord-Trøndelag (Fylkeslaget)</w:t>
      </w:r>
    </w:p>
    <w:p w14:paraId="145BE70C" w14:textId="0E0BBFFC" w:rsidR="000954BB" w:rsidRPr="000954BB" w:rsidRDefault="000954BB" w:rsidP="000954BB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Styret ble enige om å </w:t>
      </w:r>
      <w:r w:rsidRPr="000954BB">
        <w:rPr>
          <w:rFonts w:eastAsia="Times New Roman"/>
          <w:sz w:val="28"/>
          <w:szCs w:val="28"/>
        </w:rPr>
        <w:t>rette en skriftlig henvendelse til Fylkeslaget om at de umiddelbart tar opp med NJFF sentralt siktelsen mot en jeger i Steinkjer for «ulovlig» bruk/bæring av blypatroner. Her trenger vi at NJFF sentralt er aktivt på ballen og enten bruker intern juridisk kompetanse eller skaffer seg slik og støtter denne jegeren i saken hans. Dette er et uryddig landskap mht til definisjon av våtmark som krever juridisk opprydding og aktiv bistand fra vår sentralorganisasjon og eventuelt ekstern kompetanse i</w:t>
      </w:r>
      <w:r>
        <w:rPr>
          <w:rFonts w:eastAsia="Times New Roman"/>
          <w:sz w:val="28"/>
          <w:szCs w:val="28"/>
        </w:rPr>
        <w:t xml:space="preserve"> </w:t>
      </w:r>
      <w:r w:rsidRPr="000954BB">
        <w:rPr>
          <w:rFonts w:eastAsia="Times New Roman"/>
          <w:sz w:val="28"/>
          <w:szCs w:val="28"/>
        </w:rPr>
        <w:t>denne saken, fordi den skaper presedens for eventuelle senere saker.</w:t>
      </w:r>
      <w:r w:rsidR="00F3138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Leder fikk i oppgave å formulere en tekstlig henvendelse</w:t>
      </w:r>
      <w:r w:rsidR="00F3138B">
        <w:rPr>
          <w:rFonts w:eastAsia="Times New Roman"/>
          <w:sz w:val="28"/>
          <w:szCs w:val="28"/>
        </w:rPr>
        <w:t xml:space="preserve"> som tar utgangspunkt i problemstillingen</w:t>
      </w:r>
      <w:r>
        <w:rPr>
          <w:rFonts w:eastAsia="Times New Roman"/>
          <w:sz w:val="28"/>
          <w:szCs w:val="28"/>
        </w:rPr>
        <w:t xml:space="preserve">, </w:t>
      </w:r>
      <w:r w:rsidR="00F3138B">
        <w:rPr>
          <w:rFonts w:eastAsia="Times New Roman"/>
          <w:sz w:val="28"/>
          <w:szCs w:val="28"/>
        </w:rPr>
        <w:t xml:space="preserve">og </w:t>
      </w:r>
      <w:r>
        <w:rPr>
          <w:rFonts w:eastAsia="Times New Roman"/>
          <w:sz w:val="28"/>
          <w:szCs w:val="28"/>
        </w:rPr>
        <w:t>denne sendes styret for kommentar og forbedring</w:t>
      </w:r>
      <w:r w:rsidR="00F3138B">
        <w:rPr>
          <w:rFonts w:eastAsia="Times New Roman"/>
          <w:sz w:val="28"/>
          <w:szCs w:val="28"/>
        </w:rPr>
        <w:t xml:space="preserve"> eller godkjennelse, før leder sender videre til Fylkeslaget.</w:t>
      </w:r>
    </w:p>
    <w:p w14:paraId="176B2C00" w14:textId="02A9A6AC" w:rsidR="00B32FDE" w:rsidRPr="00DC4986" w:rsidRDefault="00B32FDE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4A26DF">
        <w:rPr>
          <w:rFonts w:eastAsia="Times New Roman"/>
          <w:b/>
          <w:bCs/>
          <w:sz w:val="32"/>
          <w:szCs w:val="32"/>
        </w:rPr>
        <w:t>7</w:t>
      </w:r>
      <w:r w:rsidR="00EF4731">
        <w:rPr>
          <w:rFonts w:eastAsia="Times New Roman"/>
          <w:b/>
          <w:bCs/>
          <w:sz w:val="32"/>
          <w:szCs w:val="32"/>
        </w:rPr>
        <w:t>0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0954BB">
        <w:rPr>
          <w:rFonts w:eastAsia="Times New Roman"/>
          <w:b/>
          <w:bCs/>
          <w:sz w:val="32"/>
          <w:szCs w:val="32"/>
        </w:rPr>
        <w:t>Eventuelt</w:t>
      </w:r>
    </w:p>
    <w:p w14:paraId="08985B1D" w14:textId="72905F4A" w:rsidR="00FD5C09" w:rsidRPr="00FD5C09" w:rsidRDefault="0083332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Ståle presenterte en oppgave- og ansvarsmodell for de ulike tiltak og aktiviteter som utvalget jobber med</w:t>
      </w:r>
      <w:r w:rsidR="00E8293D">
        <w:rPr>
          <w:rFonts w:eastAsia="Times New Roman"/>
          <w:sz w:val="28"/>
          <w:szCs w:val="28"/>
        </w:rPr>
        <w:t xml:space="preserve">, dvs. </w:t>
      </w:r>
      <w:r w:rsidR="00DB1FA2">
        <w:rPr>
          <w:rFonts w:eastAsia="Times New Roman"/>
          <w:sz w:val="28"/>
          <w:szCs w:val="28"/>
        </w:rPr>
        <w:t xml:space="preserve">en ny og smartere måte å </w:t>
      </w:r>
      <w:r w:rsidR="00E8293D">
        <w:rPr>
          <w:rFonts w:eastAsia="Times New Roman"/>
          <w:sz w:val="28"/>
          <w:szCs w:val="28"/>
        </w:rPr>
        <w:t>drift</w:t>
      </w:r>
      <w:r w:rsidR="00DB1FA2">
        <w:rPr>
          <w:rFonts w:eastAsia="Times New Roman"/>
          <w:sz w:val="28"/>
          <w:szCs w:val="28"/>
        </w:rPr>
        <w:t>e</w:t>
      </w:r>
      <w:r w:rsidR="00E8293D">
        <w:rPr>
          <w:rFonts w:eastAsia="Times New Roman"/>
          <w:sz w:val="28"/>
          <w:szCs w:val="28"/>
        </w:rPr>
        <w:t xml:space="preserve"> utvalget</w:t>
      </w:r>
      <w:r w:rsidR="00DB1FA2">
        <w:rPr>
          <w:rFonts w:eastAsia="Times New Roman"/>
          <w:sz w:val="28"/>
          <w:szCs w:val="28"/>
        </w:rPr>
        <w:t xml:space="preserve"> på</w:t>
      </w:r>
      <w:r>
        <w:rPr>
          <w:rFonts w:eastAsia="Times New Roman"/>
          <w:sz w:val="28"/>
          <w:szCs w:val="28"/>
        </w:rPr>
        <w:t>. Styret ga</w:t>
      </w:r>
      <w:r w:rsidR="000954BB">
        <w:rPr>
          <w:rFonts w:eastAsia="Times New Roman"/>
          <w:sz w:val="28"/>
          <w:szCs w:val="28"/>
        </w:rPr>
        <w:t xml:space="preserve"> i forrige møte</w:t>
      </w:r>
      <w:r>
        <w:rPr>
          <w:rFonts w:eastAsia="Times New Roman"/>
          <w:sz w:val="28"/>
          <w:szCs w:val="28"/>
        </w:rPr>
        <w:t xml:space="preserve"> sin fulle tilslutning til at denne modellen blir realisert</w:t>
      </w:r>
      <w:r w:rsidR="00DB1FA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En slik type organisering </w:t>
      </w:r>
      <w:r w:rsidR="00DB1FA2">
        <w:rPr>
          <w:rFonts w:eastAsia="Times New Roman"/>
          <w:sz w:val="28"/>
          <w:szCs w:val="28"/>
        </w:rPr>
        <w:t xml:space="preserve">og drifting </w:t>
      </w:r>
      <w:r>
        <w:rPr>
          <w:rFonts w:eastAsia="Times New Roman"/>
          <w:sz w:val="28"/>
          <w:szCs w:val="28"/>
        </w:rPr>
        <w:t>kan være en god mal til etterfølgelse for alle våre utvalg.</w:t>
      </w:r>
      <w:r w:rsidR="000954BB">
        <w:rPr>
          <w:rFonts w:eastAsia="Times New Roman"/>
          <w:sz w:val="28"/>
          <w:szCs w:val="28"/>
        </w:rPr>
        <w:t xml:space="preserve"> SJFF bør se på om også styret kan organiseres litt mer etter denne modellen.</w:t>
      </w:r>
    </w:p>
    <w:sectPr w:rsidR="00FD5C09" w:rsidRPr="00FD5C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8FD6" w14:textId="77777777" w:rsidR="00324CC5" w:rsidRDefault="00324CC5" w:rsidP="006B6734">
      <w:pPr>
        <w:spacing w:after="0" w:line="240" w:lineRule="auto"/>
      </w:pPr>
      <w:r>
        <w:separator/>
      </w:r>
    </w:p>
  </w:endnote>
  <w:endnote w:type="continuationSeparator" w:id="0">
    <w:p w14:paraId="4E696832" w14:textId="77777777" w:rsidR="00324CC5" w:rsidRDefault="00324CC5" w:rsidP="006B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B6FA" w14:textId="77777777" w:rsidR="00324CC5" w:rsidRDefault="00324CC5" w:rsidP="006B6734">
      <w:pPr>
        <w:spacing w:after="0" w:line="240" w:lineRule="auto"/>
      </w:pPr>
      <w:r>
        <w:separator/>
      </w:r>
    </w:p>
  </w:footnote>
  <w:footnote w:type="continuationSeparator" w:id="0">
    <w:p w14:paraId="2F1DC62C" w14:textId="77777777" w:rsidR="00324CC5" w:rsidRDefault="00324CC5" w:rsidP="006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08902"/>
      <w:docPartObj>
        <w:docPartGallery w:val="Page Numbers (Top of Page)"/>
        <w:docPartUnique/>
      </w:docPartObj>
    </w:sdtPr>
    <w:sdtContent>
      <w:p w14:paraId="790370EC" w14:textId="280F54AA" w:rsidR="006B6734" w:rsidRDefault="006B6734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65CB2" w14:textId="77777777" w:rsidR="006B6734" w:rsidRDefault="006B67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031"/>
    <w:multiLevelType w:val="hybridMultilevel"/>
    <w:tmpl w:val="FE186740"/>
    <w:lvl w:ilvl="0" w:tplc="0414000F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459" w:hanging="360"/>
      </w:pPr>
    </w:lvl>
    <w:lvl w:ilvl="2" w:tplc="0414001B" w:tentative="1">
      <w:start w:val="1"/>
      <w:numFmt w:val="lowerRoman"/>
      <w:lvlText w:val="%3."/>
      <w:lvlJc w:val="right"/>
      <w:pPr>
        <w:ind w:left="8179" w:hanging="180"/>
      </w:pPr>
    </w:lvl>
    <w:lvl w:ilvl="3" w:tplc="0414000F" w:tentative="1">
      <w:start w:val="1"/>
      <w:numFmt w:val="decimal"/>
      <w:lvlText w:val="%4."/>
      <w:lvlJc w:val="left"/>
      <w:pPr>
        <w:ind w:left="8899" w:hanging="360"/>
      </w:pPr>
    </w:lvl>
    <w:lvl w:ilvl="4" w:tplc="04140019" w:tentative="1">
      <w:start w:val="1"/>
      <w:numFmt w:val="lowerLetter"/>
      <w:lvlText w:val="%5."/>
      <w:lvlJc w:val="left"/>
      <w:pPr>
        <w:ind w:left="9619" w:hanging="360"/>
      </w:pPr>
    </w:lvl>
    <w:lvl w:ilvl="5" w:tplc="0414001B" w:tentative="1">
      <w:start w:val="1"/>
      <w:numFmt w:val="lowerRoman"/>
      <w:lvlText w:val="%6."/>
      <w:lvlJc w:val="right"/>
      <w:pPr>
        <w:ind w:left="10339" w:hanging="180"/>
      </w:pPr>
    </w:lvl>
    <w:lvl w:ilvl="6" w:tplc="0414000F" w:tentative="1">
      <w:start w:val="1"/>
      <w:numFmt w:val="decimal"/>
      <w:lvlText w:val="%7."/>
      <w:lvlJc w:val="left"/>
      <w:pPr>
        <w:ind w:left="11059" w:hanging="360"/>
      </w:pPr>
    </w:lvl>
    <w:lvl w:ilvl="7" w:tplc="04140019" w:tentative="1">
      <w:start w:val="1"/>
      <w:numFmt w:val="lowerLetter"/>
      <w:lvlText w:val="%8."/>
      <w:lvlJc w:val="left"/>
      <w:pPr>
        <w:ind w:left="11779" w:hanging="360"/>
      </w:pPr>
    </w:lvl>
    <w:lvl w:ilvl="8" w:tplc="0414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20ED4BF6"/>
    <w:multiLevelType w:val="hybridMultilevel"/>
    <w:tmpl w:val="47284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AAD"/>
    <w:multiLevelType w:val="hybridMultilevel"/>
    <w:tmpl w:val="32BA698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BA7A5A"/>
    <w:multiLevelType w:val="hybridMultilevel"/>
    <w:tmpl w:val="887C9C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50E96"/>
    <w:multiLevelType w:val="hybridMultilevel"/>
    <w:tmpl w:val="7E62E73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010042"/>
    <w:multiLevelType w:val="hybridMultilevel"/>
    <w:tmpl w:val="22C401B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4998811">
    <w:abstractNumId w:val="3"/>
  </w:num>
  <w:num w:numId="2" w16cid:durableId="84690548">
    <w:abstractNumId w:val="2"/>
  </w:num>
  <w:num w:numId="3" w16cid:durableId="1262646960">
    <w:abstractNumId w:val="0"/>
  </w:num>
  <w:num w:numId="4" w16cid:durableId="863325452">
    <w:abstractNumId w:val="5"/>
  </w:num>
  <w:num w:numId="5" w16cid:durableId="1037849049">
    <w:abstractNumId w:val="4"/>
  </w:num>
  <w:num w:numId="6" w16cid:durableId="68382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42"/>
    <w:rsid w:val="00003536"/>
    <w:rsid w:val="00026C00"/>
    <w:rsid w:val="000627AC"/>
    <w:rsid w:val="0007197B"/>
    <w:rsid w:val="00076B39"/>
    <w:rsid w:val="000954BB"/>
    <w:rsid w:val="0012307D"/>
    <w:rsid w:val="00130B7C"/>
    <w:rsid w:val="00184C58"/>
    <w:rsid w:val="001979B7"/>
    <w:rsid w:val="001D05B6"/>
    <w:rsid w:val="002025B0"/>
    <w:rsid w:val="00214796"/>
    <w:rsid w:val="00231347"/>
    <w:rsid w:val="002365CF"/>
    <w:rsid w:val="00241A2B"/>
    <w:rsid w:val="002656EB"/>
    <w:rsid w:val="00274617"/>
    <w:rsid w:val="00274B35"/>
    <w:rsid w:val="00295D90"/>
    <w:rsid w:val="002B3ED0"/>
    <w:rsid w:val="002C490B"/>
    <w:rsid w:val="002F3BA6"/>
    <w:rsid w:val="00324CC5"/>
    <w:rsid w:val="00342C13"/>
    <w:rsid w:val="003D605D"/>
    <w:rsid w:val="003D6269"/>
    <w:rsid w:val="003E66BF"/>
    <w:rsid w:val="003F1A03"/>
    <w:rsid w:val="00436789"/>
    <w:rsid w:val="00496E63"/>
    <w:rsid w:val="004A26DF"/>
    <w:rsid w:val="00525325"/>
    <w:rsid w:val="00552089"/>
    <w:rsid w:val="00572BEB"/>
    <w:rsid w:val="005766C8"/>
    <w:rsid w:val="005E509C"/>
    <w:rsid w:val="00615D41"/>
    <w:rsid w:val="00642435"/>
    <w:rsid w:val="0065187E"/>
    <w:rsid w:val="006740CE"/>
    <w:rsid w:val="006B6734"/>
    <w:rsid w:val="006D10FD"/>
    <w:rsid w:val="006E7B71"/>
    <w:rsid w:val="006F3137"/>
    <w:rsid w:val="0070445A"/>
    <w:rsid w:val="007061DB"/>
    <w:rsid w:val="007121C7"/>
    <w:rsid w:val="00720430"/>
    <w:rsid w:val="00753E30"/>
    <w:rsid w:val="00754A21"/>
    <w:rsid w:val="0075788C"/>
    <w:rsid w:val="00773688"/>
    <w:rsid w:val="00791F2B"/>
    <w:rsid w:val="007B519F"/>
    <w:rsid w:val="00815BC0"/>
    <w:rsid w:val="00833320"/>
    <w:rsid w:val="008A05F3"/>
    <w:rsid w:val="008B3E3D"/>
    <w:rsid w:val="008C65CD"/>
    <w:rsid w:val="008E014B"/>
    <w:rsid w:val="008E03FA"/>
    <w:rsid w:val="009203DA"/>
    <w:rsid w:val="00983917"/>
    <w:rsid w:val="009A131A"/>
    <w:rsid w:val="009C2FBC"/>
    <w:rsid w:val="009C64A1"/>
    <w:rsid w:val="009E52F6"/>
    <w:rsid w:val="009E5308"/>
    <w:rsid w:val="00A40D6E"/>
    <w:rsid w:val="00A71F40"/>
    <w:rsid w:val="00A76514"/>
    <w:rsid w:val="00A76CF2"/>
    <w:rsid w:val="00A94120"/>
    <w:rsid w:val="00AB4493"/>
    <w:rsid w:val="00B32FDE"/>
    <w:rsid w:val="00B5203C"/>
    <w:rsid w:val="00BB7FB8"/>
    <w:rsid w:val="00BD2DDD"/>
    <w:rsid w:val="00BE3171"/>
    <w:rsid w:val="00C13B42"/>
    <w:rsid w:val="00C73C86"/>
    <w:rsid w:val="00C81790"/>
    <w:rsid w:val="00C83050"/>
    <w:rsid w:val="00C837E5"/>
    <w:rsid w:val="00C96C37"/>
    <w:rsid w:val="00CC54A6"/>
    <w:rsid w:val="00CF2485"/>
    <w:rsid w:val="00D47C62"/>
    <w:rsid w:val="00D77ABE"/>
    <w:rsid w:val="00DB1FA2"/>
    <w:rsid w:val="00DB69FA"/>
    <w:rsid w:val="00DC2A24"/>
    <w:rsid w:val="00DC4986"/>
    <w:rsid w:val="00DE4EDF"/>
    <w:rsid w:val="00DE5516"/>
    <w:rsid w:val="00DE67A7"/>
    <w:rsid w:val="00E16C9E"/>
    <w:rsid w:val="00E319D2"/>
    <w:rsid w:val="00E556EF"/>
    <w:rsid w:val="00E8293D"/>
    <w:rsid w:val="00E94A03"/>
    <w:rsid w:val="00E95D25"/>
    <w:rsid w:val="00EC4CDD"/>
    <w:rsid w:val="00ED644D"/>
    <w:rsid w:val="00EE3A31"/>
    <w:rsid w:val="00EF4731"/>
    <w:rsid w:val="00F059F8"/>
    <w:rsid w:val="00F3138B"/>
    <w:rsid w:val="00F37343"/>
    <w:rsid w:val="00F962D8"/>
    <w:rsid w:val="00FA7DF1"/>
    <w:rsid w:val="00FC0758"/>
    <w:rsid w:val="00FD5C09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1093"/>
  <w15:chartTrackingRefBased/>
  <w15:docId w15:val="{C07B74DF-A9A5-421A-B25B-7E59DDF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42"/>
    <w:pPr>
      <w:spacing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1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3B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3B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3B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3B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3B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3B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3B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3B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3B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3B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3B4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6734"/>
  </w:style>
  <w:style w:type="paragraph" w:styleId="Bunntekst">
    <w:name w:val="footer"/>
    <w:basedOn w:val="Normal"/>
    <w:link w:val="BunntekstTegn"/>
    <w:uiPriority w:val="99"/>
    <w:unhideWhenUsed/>
    <w:rsid w:val="006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4158</Characters>
  <Application>Microsoft Office Word</Application>
  <DocSecurity>0</DocSecurity>
  <Lines>86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Arvid Sletterød</dc:creator>
  <cp:keywords/>
  <dc:description/>
  <cp:lastModifiedBy>Niels Arvid Sletterød</cp:lastModifiedBy>
  <cp:revision>2</cp:revision>
  <cp:lastPrinted>2025-10-23T19:14:00Z</cp:lastPrinted>
  <dcterms:created xsi:type="dcterms:W3CDTF">2025-11-25T19:20:00Z</dcterms:created>
  <dcterms:modified xsi:type="dcterms:W3CDTF">2025-11-25T19:20:00Z</dcterms:modified>
</cp:coreProperties>
</file>