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0D0F" w14:textId="77777777" w:rsidR="00405333" w:rsidRDefault="00405333" w:rsidP="00405333">
      <w:pPr>
        <w:suppressAutoHyphens/>
        <w:spacing w:after="0" w:line="240" w:lineRule="auto"/>
        <w:jc w:val="center"/>
        <w:rPr>
          <w:rFonts w:ascii="Times New Roman" w:eastAsia="Times New Roman" w:hAnsi="Times New Roman" w:cs="Times New Roman"/>
          <w:sz w:val="24"/>
        </w:rPr>
      </w:pPr>
      <w:r>
        <w:object w:dxaOrig="1842" w:dyaOrig="1802" w14:anchorId="776195BB">
          <v:rect id="rectole0000000000" o:spid="_x0000_i1025" style="width:92.05pt;height:90.15pt" o:ole="" o:preferrelative="t" stroked="f">
            <v:imagedata r:id="rId5" o:title=""/>
          </v:rect>
          <o:OLEObject Type="Embed" ProgID="StaticMetafile" ShapeID="rectole0000000000" DrawAspect="Content" ObjectID="_1831047890" r:id="rId6"/>
        </w:object>
      </w:r>
    </w:p>
    <w:p w14:paraId="7D93E877" w14:textId="77777777" w:rsidR="00405333" w:rsidRDefault="00405333" w:rsidP="00405333">
      <w:pPr>
        <w:suppressAutoHyphens/>
        <w:spacing w:after="0" w:line="240" w:lineRule="auto"/>
        <w:ind w:left="1134" w:right="1134"/>
        <w:jc w:val="center"/>
        <w:rPr>
          <w:rFonts w:ascii="Arial, sans-serif" w:eastAsia="Arial, sans-serif" w:hAnsi="Arial, sans-serif" w:cs="Arial, sans-serif"/>
          <w:b/>
          <w:sz w:val="32"/>
        </w:rPr>
      </w:pPr>
      <w:r>
        <w:rPr>
          <w:rFonts w:ascii="Arial, serif" w:eastAsia="Arial, serif" w:hAnsi="Arial, serif" w:cs="Arial, serif"/>
          <w:b/>
          <w:color w:val="002060"/>
          <w:sz w:val="14"/>
        </w:rPr>
        <w:t xml:space="preserve">Stiftet 04.04.84 </w:t>
      </w:r>
      <w:r>
        <w:rPr>
          <w:rFonts w:ascii="Arial, serif" w:eastAsia="Arial, serif" w:hAnsi="Arial, serif" w:cs="Arial, serif"/>
          <w:b/>
          <w:color w:val="002060"/>
          <w:sz w:val="14"/>
        </w:rPr>
        <w:br/>
        <w:t>Tilsluttet Norges Jeger – og Fiskerforbund</w:t>
      </w:r>
      <w:r>
        <w:rPr>
          <w:rFonts w:ascii="Arial, serif" w:eastAsia="Arial, serif" w:hAnsi="Arial, serif" w:cs="Arial, serif"/>
          <w:b/>
          <w:color w:val="002060"/>
          <w:sz w:val="14"/>
        </w:rPr>
        <w:br/>
      </w:r>
      <w:hyperlink r:id="rId7">
        <w:r>
          <w:rPr>
            <w:rFonts w:ascii="Arial, serif" w:eastAsia="Arial, serif" w:hAnsi="Arial, serif" w:cs="Arial, serif"/>
            <w:b/>
            <w:color w:val="0000FF"/>
            <w:sz w:val="14"/>
            <w:u w:val="single"/>
          </w:rPr>
          <w:t>www.kjff.net</w:t>
        </w:r>
      </w:hyperlink>
    </w:p>
    <w:p w14:paraId="2E4A0C5A" w14:textId="77777777" w:rsidR="00405333" w:rsidRPr="0013100B" w:rsidRDefault="00405333" w:rsidP="00405333">
      <w:pPr>
        <w:suppressAutoHyphens/>
        <w:spacing w:after="0" w:line="240" w:lineRule="auto"/>
        <w:ind w:left="1134" w:right="1134"/>
        <w:jc w:val="center"/>
        <w:rPr>
          <w:rFonts w:ascii="Arial, sans-serif" w:eastAsia="Arial, sans-serif" w:hAnsi="Arial, sans-serif" w:cs="Arial, sans-serif"/>
          <w:b/>
          <w:sz w:val="32"/>
        </w:rPr>
      </w:pPr>
      <w:r>
        <w:rPr>
          <w:rFonts w:ascii="Verdana" w:eastAsia="Verdana" w:hAnsi="Verdana" w:cs="Verdana"/>
          <w:color w:val="201F1E"/>
          <w:sz w:val="27"/>
        </w:rPr>
        <w:t xml:space="preserve"> </w:t>
      </w:r>
    </w:p>
    <w:p w14:paraId="69C89A8E" w14:textId="77777777" w:rsidR="00405333" w:rsidRPr="008C4EFE" w:rsidRDefault="00405333" w:rsidP="00405333">
      <w:pPr>
        <w:spacing w:line="324" w:lineRule="auto"/>
        <w:jc w:val="center"/>
        <w:rPr>
          <w:rFonts w:ascii="Verdana" w:eastAsia="Verdana" w:hAnsi="Verdana" w:cs="Verdana"/>
          <w:b/>
          <w:bCs/>
          <w:color w:val="201F1E"/>
          <w:sz w:val="32"/>
          <w:szCs w:val="32"/>
        </w:rPr>
      </w:pPr>
      <w:r w:rsidRPr="008C4EFE">
        <w:rPr>
          <w:rFonts w:ascii="Verdana" w:eastAsia="Verdana" w:hAnsi="Verdana" w:cs="Verdana"/>
          <w:b/>
          <w:bCs/>
          <w:color w:val="201F1E"/>
          <w:sz w:val="32"/>
          <w:szCs w:val="32"/>
        </w:rPr>
        <w:t>Protokoll</w:t>
      </w:r>
    </w:p>
    <w:p w14:paraId="4FDE2CD3" w14:textId="32C5DE8F" w:rsidR="00405333" w:rsidRDefault="00405333" w:rsidP="00405333">
      <w:pPr>
        <w:spacing w:line="240" w:lineRule="auto"/>
        <w:jc w:val="center"/>
        <w:rPr>
          <w:rFonts w:ascii="Verdana" w:eastAsia="Verdana" w:hAnsi="Verdana" w:cs="Verdana"/>
          <w:b/>
          <w:bCs/>
          <w:color w:val="FF0000"/>
          <w:sz w:val="24"/>
          <w:szCs w:val="24"/>
        </w:rPr>
      </w:pPr>
      <w:r w:rsidRPr="106FA1DF">
        <w:rPr>
          <w:rFonts w:ascii="Verdana" w:eastAsia="Verdana" w:hAnsi="Verdana" w:cs="Verdana"/>
          <w:b/>
          <w:bCs/>
          <w:color w:val="201F1E"/>
          <w:sz w:val="32"/>
          <w:szCs w:val="32"/>
        </w:rPr>
        <w:t xml:space="preserve">Styremøte </w:t>
      </w:r>
      <w:r>
        <w:rPr>
          <w:rFonts w:ascii="Verdana" w:eastAsia="Verdana" w:hAnsi="Verdana" w:cs="Verdana"/>
          <w:b/>
          <w:bCs/>
          <w:color w:val="201F1E"/>
          <w:sz w:val="32"/>
          <w:szCs w:val="32"/>
        </w:rPr>
        <w:t>26.01.2026</w:t>
      </w:r>
      <w:r>
        <w:br/>
      </w:r>
      <w:r w:rsidRPr="106FA1DF">
        <w:rPr>
          <w:rFonts w:ascii="Verdana" w:eastAsia="Verdana" w:hAnsi="Verdana" w:cs="Verdana"/>
          <w:b/>
          <w:bCs/>
          <w:color w:val="201F1E"/>
          <w:sz w:val="24"/>
          <w:szCs w:val="24"/>
        </w:rPr>
        <w:t xml:space="preserve">Kl. 18:00 på </w:t>
      </w:r>
      <w:r w:rsidRPr="106FA1DF">
        <w:rPr>
          <w:rFonts w:ascii="Verdana" w:eastAsia="Verdana" w:hAnsi="Verdana" w:cs="Verdana"/>
          <w:b/>
          <w:bCs/>
          <w:sz w:val="24"/>
          <w:szCs w:val="24"/>
        </w:rPr>
        <w:t>Kjøkøy Fort</w:t>
      </w:r>
    </w:p>
    <w:p w14:paraId="196A826E" w14:textId="77777777" w:rsidR="00405333" w:rsidRPr="003A686C" w:rsidRDefault="00405333" w:rsidP="00405333">
      <w:pPr>
        <w:jc w:val="center"/>
        <w:rPr>
          <w:b/>
          <w:bCs/>
          <w:sz w:val="28"/>
          <w:szCs w:val="28"/>
        </w:rPr>
      </w:pPr>
    </w:p>
    <w:p w14:paraId="261A7F64" w14:textId="34CE03E8" w:rsidR="00405333" w:rsidRPr="00F0091C" w:rsidRDefault="00405333" w:rsidP="00405333">
      <w:pPr>
        <w:rPr>
          <w:rFonts w:ascii="Verdana" w:hAnsi="Verdana"/>
        </w:rPr>
      </w:pPr>
      <w:r w:rsidRPr="00B75C97">
        <w:rPr>
          <w:rFonts w:ascii="Verdana" w:hAnsi="Verdana"/>
          <w:b/>
          <w:bCs/>
        </w:rPr>
        <w:t>Til stede:</w:t>
      </w:r>
      <w:r w:rsidRPr="003A686C">
        <w:rPr>
          <w:rFonts w:ascii="Verdana" w:hAnsi="Verdana"/>
        </w:rPr>
        <w:t xml:space="preserve"> </w:t>
      </w:r>
      <w:r>
        <w:rPr>
          <w:rFonts w:ascii="Verdana" w:hAnsi="Verdana"/>
        </w:rPr>
        <w:t>Ren</w:t>
      </w:r>
      <w:r>
        <w:rPr>
          <w:rFonts w:ascii="Verdana" w:hAnsi="Verdana"/>
        </w:rPr>
        <w:t>é, Roy, Ottar, Finn Thomas, Kristine, Johanne, Svein, Joar</w:t>
      </w:r>
    </w:p>
    <w:p w14:paraId="6195F977" w14:textId="065786F4" w:rsidR="00405333" w:rsidRPr="00405333" w:rsidRDefault="00405333" w:rsidP="00405333">
      <w:pPr>
        <w:rPr>
          <w:rFonts w:ascii="Verdana" w:hAnsi="Verdana"/>
        </w:rPr>
      </w:pPr>
      <w:r w:rsidRPr="00B75C97">
        <w:rPr>
          <w:rFonts w:ascii="Verdana" w:hAnsi="Verdana"/>
          <w:b/>
          <w:bCs/>
        </w:rPr>
        <w:t>Forfall:</w:t>
      </w:r>
      <w:r>
        <w:rPr>
          <w:rFonts w:ascii="Verdana" w:hAnsi="Verdana"/>
          <w:b/>
          <w:bCs/>
        </w:rPr>
        <w:t xml:space="preserve"> </w:t>
      </w:r>
      <w:r>
        <w:rPr>
          <w:rFonts w:ascii="Verdana" w:hAnsi="Verdana"/>
        </w:rPr>
        <w:t>Even, Marius</w:t>
      </w:r>
      <w:r w:rsidR="00697D9E">
        <w:rPr>
          <w:rFonts w:ascii="Verdana" w:hAnsi="Verdana"/>
        </w:rPr>
        <w:t>, Ketil</w:t>
      </w:r>
      <w:r>
        <w:rPr>
          <w:rFonts w:ascii="Verdana" w:hAnsi="Verdana"/>
        </w:rPr>
        <w:t xml:space="preserve"> og Lill</w:t>
      </w:r>
    </w:p>
    <w:p w14:paraId="24B89633" w14:textId="77777777" w:rsidR="00405333" w:rsidRPr="003A686C" w:rsidRDefault="00405333" w:rsidP="00405333">
      <w:pPr>
        <w:rPr>
          <w:rFonts w:ascii="Verdana" w:hAnsi="Verdana"/>
        </w:rPr>
      </w:pPr>
    </w:p>
    <w:p w14:paraId="40024170" w14:textId="5D32BDCD" w:rsidR="00405333" w:rsidRDefault="00405333" w:rsidP="00405333">
      <w:pPr>
        <w:spacing w:line="240" w:lineRule="auto"/>
        <w:rPr>
          <w:rFonts w:ascii="Verdana" w:eastAsia="Verdana" w:hAnsi="Verdana" w:cs="Verdana"/>
          <w:b/>
          <w:bCs/>
          <w:color w:val="201F1E"/>
        </w:rPr>
      </w:pPr>
      <w:r>
        <w:rPr>
          <w:rFonts w:ascii="Verdana" w:eastAsia="Verdana" w:hAnsi="Verdana" w:cs="Verdana"/>
          <w:b/>
          <w:bCs/>
          <w:color w:val="201F1E"/>
        </w:rPr>
        <w:t xml:space="preserve">Sak </w:t>
      </w:r>
      <w:r>
        <w:rPr>
          <w:rFonts w:ascii="Verdana" w:eastAsia="Verdana" w:hAnsi="Verdana" w:cs="Verdana"/>
          <w:b/>
          <w:bCs/>
          <w:color w:val="201F1E"/>
        </w:rPr>
        <w:t>1</w:t>
      </w:r>
      <w:r>
        <w:rPr>
          <w:rFonts w:ascii="Verdana" w:eastAsia="Verdana" w:hAnsi="Verdana" w:cs="Verdana"/>
          <w:b/>
          <w:bCs/>
          <w:color w:val="201F1E"/>
        </w:rPr>
        <w:t>/2</w:t>
      </w:r>
      <w:r>
        <w:rPr>
          <w:rFonts w:ascii="Verdana" w:eastAsia="Verdana" w:hAnsi="Verdana" w:cs="Verdana"/>
          <w:b/>
          <w:bCs/>
          <w:color w:val="201F1E"/>
        </w:rPr>
        <w:t>6</w:t>
      </w:r>
      <w:r>
        <w:rPr>
          <w:rFonts w:ascii="Verdana" w:eastAsia="Verdana" w:hAnsi="Verdana" w:cs="Verdana"/>
          <w:b/>
          <w:bCs/>
          <w:color w:val="201F1E"/>
        </w:rPr>
        <w:t xml:space="preserve"> Protokoll fra styremøte </w:t>
      </w:r>
      <w:r>
        <w:rPr>
          <w:rFonts w:ascii="Verdana" w:eastAsia="Verdana" w:hAnsi="Verdana" w:cs="Verdana"/>
          <w:b/>
          <w:bCs/>
          <w:color w:val="201F1E"/>
        </w:rPr>
        <w:t>24.11.25</w:t>
      </w:r>
    </w:p>
    <w:p w14:paraId="1C51872B" w14:textId="65142256" w:rsidR="00847D8D" w:rsidRPr="00847D8D" w:rsidRDefault="00847D8D" w:rsidP="00405333">
      <w:pPr>
        <w:spacing w:line="240" w:lineRule="auto"/>
        <w:rPr>
          <w:rFonts w:ascii="Verdana" w:eastAsia="Verdana" w:hAnsi="Verdana" w:cs="Verdana"/>
          <w:color w:val="201F1E"/>
        </w:rPr>
      </w:pPr>
      <w:r>
        <w:rPr>
          <w:rFonts w:ascii="Verdana" w:eastAsia="Verdana" w:hAnsi="Verdana" w:cs="Verdana"/>
          <w:color w:val="201F1E"/>
        </w:rPr>
        <w:t>Protokollen godkjennes.</w:t>
      </w:r>
    </w:p>
    <w:p w14:paraId="31954E11" w14:textId="2478131B" w:rsidR="00405333" w:rsidRDefault="00405333" w:rsidP="00405333">
      <w:pPr>
        <w:spacing w:line="240" w:lineRule="auto"/>
        <w:rPr>
          <w:rFonts w:ascii="Verdana" w:eastAsia="Verdana" w:hAnsi="Verdana" w:cs="Verdana"/>
          <w:b/>
        </w:rPr>
      </w:pPr>
      <w:r>
        <w:rPr>
          <w:rFonts w:ascii="Verdana" w:eastAsia="Verdana" w:hAnsi="Verdana" w:cs="Verdana"/>
          <w:b/>
          <w:bCs/>
          <w:color w:val="201F1E"/>
        </w:rPr>
        <w:t xml:space="preserve">Sak </w:t>
      </w:r>
      <w:r>
        <w:rPr>
          <w:rFonts w:ascii="Verdana" w:eastAsia="Verdana" w:hAnsi="Verdana" w:cs="Verdana"/>
          <w:b/>
          <w:bCs/>
          <w:color w:val="201F1E"/>
        </w:rPr>
        <w:t>2</w:t>
      </w:r>
      <w:r>
        <w:rPr>
          <w:rFonts w:ascii="Verdana" w:eastAsia="Verdana" w:hAnsi="Verdana" w:cs="Verdana"/>
          <w:b/>
          <w:bCs/>
          <w:color w:val="201F1E"/>
        </w:rPr>
        <w:t>/2</w:t>
      </w:r>
      <w:r>
        <w:rPr>
          <w:rFonts w:ascii="Verdana" w:eastAsia="Verdana" w:hAnsi="Verdana" w:cs="Verdana"/>
          <w:b/>
          <w:bCs/>
          <w:color w:val="201F1E"/>
        </w:rPr>
        <w:t>6</w:t>
      </w:r>
      <w:r>
        <w:rPr>
          <w:rFonts w:ascii="Verdana" w:eastAsia="Verdana" w:hAnsi="Verdana" w:cs="Verdana"/>
          <w:b/>
          <w:bCs/>
          <w:color w:val="201F1E"/>
        </w:rPr>
        <w:t xml:space="preserve">: </w:t>
      </w:r>
      <w:r>
        <w:rPr>
          <w:rFonts w:ascii="Verdana" w:eastAsia="Verdana" w:hAnsi="Verdana" w:cs="Verdana"/>
          <w:b/>
        </w:rPr>
        <w:t>Økonomi</w:t>
      </w:r>
    </w:p>
    <w:p w14:paraId="7204DBD5" w14:textId="77777777" w:rsidR="00FF0783" w:rsidRPr="00FF0783" w:rsidRDefault="00FF0783" w:rsidP="00FF0783">
      <w:pPr>
        <w:spacing w:line="240" w:lineRule="auto"/>
        <w:rPr>
          <w:rFonts w:ascii="Verdana" w:eastAsia="Verdana" w:hAnsi="Verdana" w:cs="Verdana"/>
          <w:bCs/>
        </w:rPr>
      </w:pPr>
      <w:r w:rsidRPr="00FF0783">
        <w:rPr>
          <w:rFonts w:ascii="Verdana" w:eastAsia="Verdana" w:hAnsi="Verdana" w:cs="Verdana"/>
          <w:bCs/>
        </w:rPr>
        <w:t>Svein informerte om at regnskapet for 2025 er ferdig og viser et overskudd. Han opplever det som krevende å holde oversikt over hvilke utvalg som skal ha midlene som kommer inn.</w:t>
      </w:r>
    </w:p>
    <w:p w14:paraId="3F725D49" w14:textId="6AF7C22E" w:rsidR="00FF0783" w:rsidRPr="00FF0783" w:rsidRDefault="00FF0783" w:rsidP="00FF0783">
      <w:pPr>
        <w:spacing w:line="240" w:lineRule="auto"/>
        <w:rPr>
          <w:rFonts w:ascii="Verdana" w:eastAsia="Verdana" w:hAnsi="Verdana" w:cs="Verdana"/>
          <w:bCs/>
        </w:rPr>
      </w:pPr>
      <w:r w:rsidRPr="00FF0783">
        <w:rPr>
          <w:rFonts w:ascii="Verdana" w:eastAsia="Verdana" w:hAnsi="Verdana" w:cs="Verdana"/>
          <w:bCs/>
        </w:rPr>
        <w:t>Det er tilstrekkelig at årsberetningen</w:t>
      </w:r>
      <w:r>
        <w:rPr>
          <w:rFonts w:ascii="Verdana" w:eastAsia="Verdana" w:hAnsi="Verdana" w:cs="Verdana"/>
          <w:bCs/>
        </w:rPr>
        <w:t xml:space="preserve"> til utvalgene</w:t>
      </w:r>
      <w:r w:rsidRPr="00FF0783">
        <w:rPr>
          <w:rFonts w:ascii="Verdana" w:eastAsia="Verdana" w:hAnsi="Verdana" w:cs="Verdana"/>
          <w:bCs/>
        </w:rPr>
        <w:t xml:space="preserve"> inneholder informasjon om hvor mye hvert utvalg har hatt i utgifter og inntekter, samt en oversikt over hvilke aktiviteter utvalgene har gitt støtte til. Utvalgene har selv ansvar for å holde oversikt over egen økonomi.</w:t>
      </w:r>
    </w:p>
    <w:p w14:paraId="21718A5F" w14:textId="77777777" w:rsidR="00FF0783" w:rsidRPr="00FF0783" w:rsidRDefault="00FF0783" w:rsidP="00FF0783">
      <w:pPr>
        <w:spacing w:line="240" w:lineRule="auto"/>
        <w:rPr>
          <w:rFonts w:ascii="Verdana" w:eastAsia="Verdana" w:hAnsi="Verdana" w:cs="Verdana"/>
          <w:bCs/>
        </w:rPr>
      </w:pPr>
      <w:r w:rsidRPr="00FF0783">
        <w:rPr>
          <w:rFonts w:ascii="Verdana" w:eastAsia="Verdana" w:hAnsi="Verdana" w:cs="Verdana"/>
          <w:bCs/>
        </w:rPr>
        <w:t>Joar ønsker at det tas inn en note i regnskapet knyttet til de 152.000 kronene som fiskerutvalget har mottatt.</w:t>
      </w:r>
    </w:p>
    <w:p w14:paraId="1BD6119E" w14:textId="77777777" w:rsidR="00FF0783" w:rsidRPr="00FF0783" w:rsidRDefault="00FF0783" w:rsidP="00FF0783">
      <w:pPr>
        <w:spacing w:line="240" w:lineRule="auto"/>
        <w:rPr>
          <w:rFonts w:ascii="Verdana" w:eastAsia="Verdana" w:hAnsi="Verdana" w:cs="Verdana"/>
          <w:bCs/>
        </w:rPr>
      </w:pPr>
      <w:r w:rsidRPr="00FF0783">
        <w:rPr>
          <w:rFonts w:ascii="Verdana" w:eastAsia="Verdana" w:hAnsi="Verdana" w:cs="Verdana"/>
          <w:bCs/>
        </w:rPr>
        <w:t>Budsjettet må være klart og sendt til Svein innen 15.02.</w:t>
      </w:r>
    </w:p>
    <w:p w14:paraId="7E6E893A" w14:textId="77777777" w:rsidR="00FF0783" w:rsidRPr="00FF0783" w:rsidRDefault="00FF0783" w:rsidP="00FF0783">
      <w:pPr>
        <w:spacing w:line="240" w:lineRule="auto"/>
        <w:rPr>
          <w:rFonts w:ascii="Verdana" w:eastAsia="Verdana" w:hAnsi="Verdana" w:cs="Verdana"/>
          <w:bCs/>
        </w:rPr>
      </w:pPr>
      <w:r w:rsidRPr="00FF0783">
        <w:rPr>
          <w:rFonts w:ascii="Verdana" w:eastAsia="Verdana" w:hAnsi="Verdana" w:cs="Verdana"/>
          <w:bCs/>
        </w:rPr>
        <w:t>Økonomisk oversikt:</w:t>
      </w:r>
    </w:p>
    <w:p w14:paraId="71936410" w14:textId="77777777" w:rsidR="00FF0783" w:rsidRPr="00FF0783" w:rsidRDefault="00FF0783" w:rsidP="00FF0783">
      <w:pPr>
        <w:numPr>
          <w:ilvl w:val="0"/>
          <w:numId w:val="2"/>
        </w:numPr>
        <w:spacing w:line="240" w:lineRule="auto"/>
        <w:rPr>
          <w:rFonts w:ascii="Verdana" w:eastAsia="Verdana" w:hAnsi="Verdana" w:cs="Verdana"/>
          <w:bCs/>
        </w:rPr>
      </w:pPr>
      <w:r w:rsidRPr="00FF0783">
        <w:rPr>
          <w:rFonts w:ascii="Verdana" w:eastAsia="Verdana" w:hAnsi="Verdana" w:cs="Verdana"/>
          <w:bCs/>
        </w:rPr>
        <w:t>Drift: 348.000 kr</w:t>
      </w:r>
    </w:p>
    <w:p w14:paraId="3E72AC87" w14:textId="77777777" w:rsidR="00FF0783" w:rsidRPr="00FF0783" w:rsidRDefault="00FF0783" w:rsidP="00FF0783">
      <w:pPr>
        <w:numPr>
          <w:ilvl w:val="0"/>
          <w:numId w:val="2"/>
        </w:numPr>
        <w:spacing w:line="240" w:lineRule="auto"/>
        <w:rPr>
          <w:rFonts w:ascii="Verdana" w:eastAsia="Verdana" w:hAnsi="Verdana" w:cs="Verdana"/>
          <w:bCs/>
        </w:rPr>
      </w:pPr>
      <w:r w:rsidRPr="00FF0783">
        <w:rPr>
          <w:rFonts w:ascii="Verdana" w:eastAsia="Verdana" w:hAnsi="Verdana" w:cs="Verdana"/>
          <w:bCs/>
        </w:rPr>
        <w:t>Vipps: 127.000 kr</w:t>
      </w:r>
    </w:p>
    <w:p w14:paraId="0CCCD5AF" w14:textId="5AFE5760" w:rsidR="00330E8C" w:rsidRPr="00FF0783" w:rsidRDefault="00FF0783" w:rsidP="00405333">
      <w:pPr>
        <w:numPr>
          <w:ilvl w:val="0"/>
          <w:numId w:val="2"/>
        </w:numPr>
        <w:spacing w:line="240" w:lineRule="auto"/>
        <w:rPr>
          <w:rFonts w:ascii="Verdana" w:eastAsia="Verdana" w:hAnsi="Verdana" w:cs="Verdana"/>
          <w:bCs/>
        </w:rPr>
      </w:pPr>
      <w:r w:rsidRPr="00FF0783">
        <w:rPr>
          <w:rFonts w:ascii="Verdana" w:eastAsia="Verdana" w:hAnsi="Verdana" w:cs="Verdana"/>
          <w:bCs/>
        </w:rPr>
        <w:t>Fond: 1.128.000 kr</w:t>
      </w:r>
      <w:r w:rsidR="00330E8C" w:rsidRPr="00FF0783">
        <w:rPr>
          <w:rFonts w:ascii="Verdana" w:eastAsia="Verdana" w:hAnsi="Verdana" w:cs="Verdana"/>
          <w:bCs/>
        </w:rPr>
        <w:br/>
      </w:r>
    </w:p>
    <w:p w14:paraId="13DCE4D2" w14:textId="3B91A6B2" w:rsidR="00405333" w:rsidRDefault="00405333" w:rsidP="00405333">
      <w:pPr>
        <w:spacing w:line="240" w:lineRule="auto"/>
        <w:rPr>
          <w:rFonts w:ascii="Verdana" w:eastAsia="Verdana" w:hAnsi="Verdana" w:cs="Verdana"/>
          <w:b/>
        </w:rPr>
      </w:pPr>
      <w:r w:rsidRPr="003A686C">
        <w:rPr>
          <w:rFonts w:ascii="Verdana" w:eastAsia="Verdana" w:hAnsi="Verdana" w:cs="Verdana"/>
          <w:b/>
          <w:bCs/>
          <w:color w:val="201F1E"/>
        </w:rPr>
        <w:t xml:space="preserve">Sak </w:t>
      </w:r>
      <w:r>
        <w:rPr>
          <w:rFonts w:ascii="Verdana" w:eastAsia="Verdana" w:hAnsi="Verdana" w:cs="Verdana"/>
          <w:b/>
          <w:bCs/>
          <w:color w:val="201F1E"/>
        </w:rPr>
        <w:t>3/2</w:t>
      </w:r>
      <w:r>
        <w:rPr>
          <w:rFonts w:ascii="Verdana" w:eastAsia="Verdana" w:hAnsi="Verdana" w:cs="Verdana"/>
          <w:b/>
          <w:bCs/>
          <w:color w:val="201F1E"/>
        </w:rPr>
        <w:t>6</w:t>
      </w:r>
      <w:r>
        <w:rPr>
          <w:rFonts w:ascii="Verdana" w:eastAsia="Verdana" w:hAnsi="Verdana" w:cs="Verdana"/>
          <w:b/>
          <w:bCs/>
          <w:color w:val="201F1E"/>
        </w:rPr>
        <w:t xml:space="preserve">: </w:t>
      </w:r>
      <w:r>
        <w:rPr>
          <w:rFonts w:ascii="Verdana" w:eastAsia="Verdana" w:hAnsi="Verdana" w:cs="Verdana"/>
          <w:b/>
        </w:rPr>
        <w:t>Utvalg, grupper og komiteer</w:t>
      </w:r>
    </w:p>
    <w:p w14:paraId="7CF9E5CB" w14:textId="77777777" w:rsidR="00FF0783" w:rsidRDefault="00FF0783" w:rsidP="00405333">
      <w:pPr>
        <w:spacing w:line="240" w:lineRule="auto"/>
        <w:rPr>
          <w:rFonts w:ascii="Verdana" w:eastAsia="Verdana" w:hAnsi="Verdana" w:cs="Verdana"/>
          <w:b/>
        </w:rPr>
      </w:pPr>
      <w:r w:rsidRPr="00FF0783">
        <w:rPr>
          <w:rFonts w:ascii="Verdana" w:eastAsia="Verdana" w:hAnsi="Verdana" w:cs="Verdana"/>
          <w:b/>
          <w:bCs/>
        </w:rPr>
        <w:t>Jegerutvalget:</w:t>
      </w:r>
      <w:r w:rsidRPr="00FF0783">
        <w:rPr>
          <w:rFonts w:ascii="Verdana" w:eastAsia="Verdana" w:hAnsi="Verdana" w:cs="Verdana"/>
          <w:b/>
        </w:rPr>
        <w:t xml:space="preserve"> </w:t>
      </w:r>
      <w:r w:rsidRPr="00FF0783">
        <w:rPr>
          <w:rFonts w:ascii="Verdana" w:eastAsia="Verdana" w:hAnsi="Verdana" w:cs="Verdana"/>
          <w:bCs/>
        </w:rPr>
        <w:t xml:space="preserve">Utvalget har sendt ut en spørreundersøkelse til kursdeltakerne for å innhente tilbakemeldinger på de gjennomførte rådyrkursene. Per nå har </w:t>
      </w:r>
      <w:r w:rsidRPr="00FF0783">
        <w:rPr>
          <w:rFonts w:ascii="Verdana" w:eastAsia="Verdana" w:hAnsi="Verdana" w:cs="Verdana"/>
          <w:bCs/>
        </w:rPr>
        <w:lastRenderedPageBreak/>
        <w:t>over 50 % av deltakerne svart. Undersøkelsen benyttes som grunnlag for intern evaluering.</w:t>
      </w:r>
    </w:p>
    <w:p w14:paraId="5AC7694F" w14:textId="77777777" w:rsidR="000647ED" w:rsidRPr="000647ED" w:rsidRDefault="00372909" w:rsidP="000647ED">
      <w:pPr>
        <w:spacing w:line="240" w:lineRule="auto"/>
        <w:rPr>
          <w:rFonts w:ascii="Verdana" w:eastAsia="Verdana" w:hAnsi="Verdana" w:cs="Verdana"/>
          <w:bCs/>
        </w:rPr>
      </w:pPr>
      <w:r>
        <w:rPr>
          <w:rFonts w:ascii="Verdana" w:eastAsia="Verdana" w:hAnsi="Verdana" w:cs="Verdana"/>
          <w:b/>
        </w:rPr>
        <w:t xml:space="preserve">Fiskerutvalget: </w:t>
      </w:r>
      <w:r w:rsidR="000647ED" w:rsidRPr="000647ED">
        <w:rPr>
          <w:rFonts w:ascii="Verdana" w:eastAsia="Verdana" w:hAnsi="Verdana" w:cs="Verdana"/>
          <w:bCs/>
        </w:rPr>
        <w:t>Utvalgsleder Martin har reist i militæret, og Joar trer inn som vara. Utvalget har startet arbeidet med å skissere en plan for 2026. De har vært i kontakt med en kontaktlærer ved Kråkerøy ungdomsskole, som er svært positive til å fortsette samarbeidet knyttet til bekken.</w:t>
      </w:r>
    </w:p>
    <w:p w14:paraId="2F1FE127" w14:textId="77777777" w:rsidR="000647ED" w:rsidRPr="000647ED" w:rsidRDefault="000647ED" w:rsidP="000647ED">
      <w:pPr>
        <w:spacing w:line="240" w:lineRule="auto"/>
        <w:rPr>
          <w:rFonts w:ascii="Verdana" w:eastAsia="Verdana" w:hAnsi="Verdana" w:cs="Verdana"/>
          <w:bCs/>
        </w:rPr>
      </w:pPr>
      <w:r w:rsidRPr="000647ED">
        <w:rPr>
          <w:rFonts w:ascii="Verdana" w:eastAsia="Verdana" w:hAnsi="Verdana" w:cs="Verdana"/>
          <w:bCs/>
        </w:rPr>
        <w:t>Utvalget har fulgt opp diskusjonen som ble gjennomført 10. desember med Dag Midtgård. Dersom det lar seg gjøre å få tilgang til en egnet hall, vil de forsøke å arrangere noen kastekvelder for å se hvordan oppslutningen blir.</w:t>
      </w:r>
    </w:p>
    <w:p w14:paraId="750D6CC2" w14:textId="77777777" w:rsidR="000647ED" w:rsidRPr="000647ED" w:rsidRDefault="000647ED" w:rsidP="000647ED">
      <w:pPr>
        <w:spacing w:line="240" w:lineRule="auto"/>
        <w:rPr>
          <w:rFonts w:ascii="Verdana" w:eastAsia="Verdana" w:hAnsi="Verdana" w:cs="Verdana"/>
          <w:bCs/>
        </w:rPr>
      </w:pPr>
      <w:r w:rsidRPr="000647ED">
        <w:rPr>
          <w:rFonts w:ascii="Verdana" w:eastAsia="Verdana" w:hAnsi="Verdana" w:cs="Verdana"/>
          <w:bCs/>
        </w:rPr>
        <w:t>Tilleggsinformasjon fra Svein er at den lille bua ved Glitresjøen på Gol kan lånes allerede i år.</w:t>
      </w:r>
    </w:p>
    <w:p w14:paraId="1F123548" w14:textId="77777777" w:rsidR="000647ED" w:rsidRPr="000647ED" w:rsidRDefault="000647ED" w:rsidP="000647ED">
      <w:pPr>
        <w:spacing w:line="240" w:lineRule="auto"/>
        <w:rPr>
          <w:rFonts w:ascii="Verdana" w:eastAsia="Verdana" w:hAnsi="Verdana" w:cs="Verdana"/>
          <w:bCs/>
        </w:rPr>
      </w:pPr>
      <w:r w:rsidRPr="000647ED">
        <w:rPr>
          <w:rFonts w:ascii="Verdana" w:eastAsia="Verdana" w:hAnsi="Verdana" w:cs="Verdana"/>
          <w:bCs/>
        </w:rPr>
        <w:t>Fiskeaften arrangeres 15. april.</w:t>
      </w:r>
    </w:p>
    <w:p w14:paraId="211BC591" w14:textId="77777777" w:rsidR="000647ED" w:rsidRPr="000647ED" w:rsidRDefault="00372909" w:rsidP="000647ED">
      <w:pPr>
        <w:spacing w:line="240" w:lineRule="auto"/>
        <w:rPr>
          <w:rFonts w:ascii="Verdana" w:eastAsia="Verdana" w:hAnsi="Verdana" w:cs="Verdana"/>
          <w:bCs/>
        </w:rPr>
      </w:pPr>
      <w:r>
        <w:rPr>
          <w:rFonts w:ascii="Verdana" w:eastAsia="Verdana" w:hAnsi="Verdana" w:cs="Verdana"/>
          <w:b/>
        </w:rPr>
        <w:t xml:space="preserve">Grueutvalget: </w:t>
      </w:r>
      <w:r w:rsidR="000647ED" w:rsidRPr="000647ED">
        <w:rPr>
          <w:rFonts w:ascii="Verdana" w:eastAsia="Verdana" w:hAnsi="Verdana" w:cs="Verdana"/>
          <w:bCs/>
        </w:rPr>
        <w:t>Aggregatet er tatt med hjem fra Grue, og Roy har startet arbeidet med å forsøke å få det reparert. Det er snakk om dugnad på Grue i perioden 8.–10. mai.</w:t>
      </w:r>
    </w:p>
    <w:p w14:paraId="41770572" w14:textId="77777777" w:rsidR="000647ED" w:rsidRPr="000647ED" w:rsidRDefault="000647ED" w:rsidP="000647ED">
      <w:pPr>
        <w:spacing w:line="240" w:lineRule="auto"/>
        <w:rPr>
          <w:rFonts w:ascii="Verdana" w:eastAsia="Verdana" w:hAnsi="Verdana" w:cs="Verdana"/>
          <w:bCs/>
        </w:rPr>
      </w:pPr>
      <w:r w:rsidRPr="000647ED">
        <w:rPr>
          <w:rFonts w:ascii="Verdana" w:eastAsia="Verdana" w:hAnsi="Verdana" w:cs="Verdana"/>
          <w:bCs/>
        </w:rPr>
        <w:t>Bindende påmelding til Grue sendes til Roy innen 23. juni.</w:t>
      </w:r>
    </w:p>
    <w:p w14:paraId="68F595B4" w14:textId="5D717385" w:rsidR="00372909" w:rsidRDefault="000647ED" w:rsidP="000647ED">
      <w:pPr>
        <w:spacing w:line="240" w:lineRule="auto"/>
        <w:rPr>
          <w:rFonts w:ascii="Verdana" w:eastAsia="Verdana" w:hAnsi="Verdana" w:cs="Verdana"/>
          <w:bCs/>
        </w:rPr>
      </w:pPr>
      <w:r w:rsidRPr="000647ED">
        <w:rPr>
          <w:rFonts w:ascii="Verdana" w:eastAsia="Verdana" w:hAnsi="Verdana" w:cs="Verdana"/>
          <w:bCs/>
        </w:rPr>
        <w:t xml:space="preserve">Roy og Ottar har vært og kontrollert </w:t>
      </w:r>
      <w:proofErr w:type="spellStart"/>
      <w:r w:rsidRPr="000647ED">
        <w:rPr>
          <w:rFonts w:ascii="Verdana" w:eastAsia="Verdana" w:hAnsi="Verdana" w:cs="Verdana"/>
          <w:bCs/>
        </w:rPr>
        <w:t>mårfellene</w:t>
      </w:r>
      <w:proofErr w:type="spellEnd"/>
      <w:r w:rsidRPr="000647ED">
        <w:rPr>
          <w:rFonts w:ascii="Verdana" w:eastAsia="Verdana" w:hAnsi="Verdana" w:cs="Verdana"/>
          <w:bCs/>
        </w:rPr>
        <w:t>. Det var ingen fangst i fellene.</w:t>
      </w:r>
      <w:r>
        <w:rPr>
          <w:rFonts w:ascii="Verdana" w:eastAsia="Verdana" w:hAnsi="Verdana" w:cs="Verdana"/>
          <w:bCs/>
        </w:rPr>
        <w:br/>
      </w:r>
    </w:p>
    <w:p w14:paraId="3D16BEED" w14:textId="07C09C22" w:rsidR="00330E8C" w:rsidRDefault="00330E8C" w:rsidP="00405333">
      <w:pPr>
        <w:spacing w:line="240" w:lineRule="auto"/>
        <w:rPr>
          <w:rFonts w:ascii="Verdana" w:eastAsia="Verdana" w:hAnsi="Verdana" w:cs="Verdana"/>
          <w:bCs/>
        </w:rPr>
      </w:pPr>
      <w:r>
        <w:rPr>
          <w:rFonts w:ascii="Verdana" w:eastAsia="Verdana" w:hAnsi="Verdana" w:cs="Verdana"/>
          <w:b/>
        </w:rPr>
        <w:t xml:space="preserve">Ungdomsutvalget: </w:t>
      </w:r>
      <w:r>
        <w:rPr>
          <w:rFonts w:ascii="Verdana" w:eastAsia="Verdana" w:hAnsi="Verdana" w:cs="Verdana"/>
          <w:bCs/>
        </w:rPr>
        <w:t xml:space="preserve">I samarbeid med Hvaler JFF (Christoffer Holt) har det blitt satt opp en ungdomsskyting i måneden fremover i sesongen. </w:t>
      </w:r>
    </w:p>
    <w:p w14:paraId="43F4DD20" w14:textId="4DBC76E1" w:rsidR="005156D3" w:rsidRDefault="005156D3" w:rsidP="00405333">
      <w:pPr>
        <w:spacing w:line="240" w:lineRule="auto"/>
        <w:rPr>
          <w:rFonts w:ascii="Verdana" w:eastAsia="Verdana" w:hAnsi="Verdana" w:cs="Verdana"/>
          <w:bCs/>
        </w:rPr>
      </w:pPr>
      <w:r>
        <w:rPr>
          <w:rFonts w:ascii="Verdana" w:eastAsia="Verdana" w:hAnsi="Verdana" w:cs="Verdana"/>
          <w:b/>
        </w:rPr>
        <w:t xml:space="preserve">Jenteutvalget: </w:t>
      </w:r>
      <w:r>
        <w:rPr>
          <w:rFonts w:ascii="Verdana" w:eastAsia="Verdana" w:hAnsi="Verdana" w:cs="Verdana"/>
          <w:bCs/>
        </w:rPr>
        <w:t>Johanne, Åshild og Kristine hjalp til under førjulskvelden. Blakk fredag ble gjennomført med deltagere fra flere foreninger. Blant annet kranseverksted og hagleskytinger</w:t>
      </w:r>
      <w:r w:rsidR="000647ED">
        <w:rPr>
          <w:rFonts w:ascii="Verdana" w:eastAsia="Verdana" w:hAnsi="Verdana" w:cs="Verdana"/>
          <w:bCs/>
        </w:rPr>
        <w:t xml:space="preserve"> for jenter</w:t>
      </w:r>
      <w:r>
        <w:rPr>
          <w:rFonts w:ascii="Verdana" w:eastAsia="Verdana" w:hAnsi="Verdana" w:cs="Verdana"/>
          <w:bCs/>
        </w:rPr>
        <w:t xml:space="preserve"> er planlagt.</w:t>
      </w:r>
    </w:p>
    <w:p w14:paraId="3BDF266C" w14:textId="2BEA91F6" w:rsidR="005156D3" w:rsidRDefault="005156D3" w:rsidP="00405333">
      <w:pPr>
        <w:spacing w:line="240" w:lineRule="auto"/>
        <w:rPr>
          <w:rFonts w:ascii="Verdana" w:eastAsia="Verdana" w:hAnsi="Verdana" w:cs="Verdana"/>
          <w:bCs/>
        </w:rPr>
      </w:pPr>
      <w:r>
        <w:rPr>
          <w:rFonts w:ascii="Verdana" w:eastAsia="Verdana" w:hAnsi="Verdana" w:cs="Verdana"/>
          <w:b/>
        </w:rPr>
        <w:t xml:space="preserve">Barneutvalget: </w:t>
      </w:r>
      <w:r>
        <w:rPr>
          <w:rFonts w:ascii="Verdana" w:eastAsia="Verdana" w:hAnsi="Verdana" w:cs="Verdana"/>
          <w:bCs/>
        </w:rPr>
        <w:t>Mikael, Joar, Kristine, Johanne og Øivind hjalp til under førjulskvelden. Ikke mange deltagere, men ble en hyggelig kveld.</w:t>
      </w:r>
    </w:p>
    <w:p w14:paraId="308D84B5" w14:textId="623A35A7" w:rsidR="005156D3" w:rsidRPr="005156D3" w:rsidRDefault="005156D3" w:rsidP="00405333">
      <w:pPr>
        <w:spacing w:line="240" w:lineRule="auto"/>
        <w:rPr>
          <w:rFonts w:ascii="Verdana" w:eastAsia="Verdana" w:hAnsi="Verdana" w:cs="Verdana"/>
          <w:bCs/>
        </w:rPr>
      </w:pPr>
      <w:r>
        <w:rPr>
          <w:rFonts w:ascii="Verdana" w:eastAsia="Verdana" w:hAnsi="Verdana" w:cs="Verdana"/>
          <w:b/>
        </w:rPr>
        <w:t xml:space="preserve">Simulatorgruppa: </w:t>
      </w:r>
      <w:r>
        <w:rPr>
          <w:rFonts w:ascii="Verdana" w:eastAsia="Verdana" w:hAnsi="Verdana" w:cs="Verdana"/>
          <w:bCs/>
        </w:rPr>
        <w:t xml:space="preserve">Simulatoren </w:t>
      </w:r>
      <w:r w:rsidR="002918F3">
        <w:rPr>
          <w:rFonts w:ascii="Verdana" w:eastAsia="Verdana" w:hAnsi="Verdana" w:cs="Verdana"/>
          <w:bCs/>
        </w:rPr>
        <w:t xml:space="preserve">hang seg litt når det ble brukt under førjulstreff. Den bør sjekkes opp ordentlig. Joar snakker med Lukas om han kan hjelpe til å teste simulatoren. Joar melder videre til Ottar. </w:t>
      </w:r>
    </w:p>
    <w:p w14:paraId="3C048EB6" w14:textId="77777777" w:rsidR="004049C6" w:rsidRPr="00847D8D" w:rsidRDefault="004049C6" w:rsidP="00405333">
      <w:pPr>
        <w:spacing w:line="240" w:lineRule="auto"/>
        <w:rPr>
          <w:rFonts w:ascii="Verdana" w:eastAsia="Verdana" w:hAnsi="Verdana" w:cs="Verdana"/>
          <w:b/>
        </w:rPr>
      </w:pPr>
    </w:p>
    <w:p w14:paraId="1C430E14" w14:textId="1EFB9906" w:rsidR="00405333" w:rsidRDefault="00405333" w:rsidP="00405333">
      <w:pPr>
        <w:spacing w:line="240" w:lineRule="auto"/>
        <w:rPr>
          <w:rFonts w:ascii="Verdana" w:eastAsia="Verdana" w:hAnsi="Verdana" w:cs="Verdana"/>
          <w:b/>
          <w:bCs/>
          <w:color w:val="201F1E"/>
        </w:rPr>
      </w:pPr>
      <w:r w:rsidRPr="003A686C">
        <w:rPr>
          <w:rFonts w:ascii="Verdana" w:eastAsia="Verdana" w:hAnsi="Verdana" w:cs="Verdana"/>
          <w:b/>
          <w:bCs/>
          <w:color w:val="201F1E"/>
        </w:rPr>
        <w:t xml:space="preserve">Sak </w:t>
      </w:r>
      <w:r>
        <w:rPr>
          <w:rFonts w:ascii="Verdana" w:eastAsia="Verdana" w:hAnsi="Verdana" w:cs="Verdana"/>
          <w:b/>
          <w:bCs/>
          <w:color w:val="201F1E"/>
        </w:rPr>
        <w:t>4</w:t>
      </w:r>
      <w:r w:rsidRPr="003A686C">
        <w:rPr>
          <w:rFonts w:ascii="Verdana" w:eastAsia="Verdana" w:hAnsi="Verdana" w:cs="Verdana"/>
          <w:b/>
          <w:bCs/>
          <w:color w:val="201F1E"/>
        </w:rPr>
        <w:t>/</w:t>
      </w:r>
      <w:r>
        <w:rPr>
          <w:rFonts w:ascii="Verdana" w:eastAsia="Verdana" w:hAnsi="Verdana" w:cs="Verdana"/>
          <w:b/>
          <w:bCs/>
          <w:color w:val="201F1E"/>
        </w:rPr>
        <w:t>2</w:t>
      </w:r>
      <w:r>
        <w:rPr>
          <w:rFonts w:ascii="Verdana" w:eastAsia="Verdana" w:hAnsi="Verdana" w:cs="Verdana"/>
          <w:b/>
          <w:bCs/>
          <w:color w:val="201F1E"/>
        </w:rPr>
        <w:t>6</w:t>
      </w:r>
      <w:r>
        <w:rPr>
          <w:rFonts w:ascii="Verdana" w:eastAsia="Verdana" w:hAnsi="Verdana" w:cs="Verdana"/>
          <w:b/>
          <w:bCs/>
          <w:color w:val="201F1E"/>
        </w:rPr>
        <w:t>: Eventuelt</w:t>
      </w:r>
    </w:p>
    <w:p w14:paraId="66497A3F" w14:textId="70A77E56" w:rsidR="001D5B18" w:rsidRPr="000647ED" w:rsidRDefault="001D5B18" w:rsidP="00405333">
      <w:pPr>
        <w:spacing w:line="240" w:lineRule="auto"/>
        <w:rPr>
          <w:rFonts w:ascii="Verdana" w:hAnsi="Verdana"/>
          <w:b/>
          <w:bCs/>
          <w:sz w:val="24"/>
          <w:szCs w:val="24"/>
        </w:rPr>
      </w:pPr>
      <w:r w:rsidRPr="000647ED">
        <w:rPr>
          <w:rFonts w:ascii="Verdana" w:hAnsi="Verdana"/>
          <w:b/>
          <w:bCs/>
          <w:sz w:val="24"/>
          <w:szCs w:val="24"/>
        </w:rPr>
        <w:t>-Kontrakter fra Grue (terreng og elgjakt) sendes til styret.</w:t>
      </w:r>
    </w:p>
    <w:p w14:paraId="44CD04C9" w14:textId="64A6A28D" w:rsidR="00405333" w:rsidRPr="000647ED" w:rsidRDefault="001D5B18" w:rsidP="00405333">
      <w:pPr>
        <w:spacing w:line="240" w:lineRule="auto"/>
        <w:rPr>
          <w:rFonts w:ascii="Verdana" w:hAnsi="Verdana"/>
          <w:sz w:val="24"/>
          <w:szCs w:val="24"/>
        </w:rPr>
      </w:pPr>
      <w:r w:rsidRPr="000647ED">
        <w:rPr>
          <w:rFonts w:ascii="Verdana" w:hAnsi="Verdana"/>
          <w:b/>
          <w:bCs/>
          <w:sz w:val="24"/>
          <w:szCs w:val="24"/>
        </w:rPr>
        <w:t>-</w:t>
      </w:r>
      <w:r w:rsidR="00E006DE" w:rsidRPr="000647ED">
        <w:rPr>
          <w:rFonts w:ascii="Verdana" w:hAnsi="Verdana"/>
          <w:b/>
          <w:bCs/>
          <w:sz w:val="24"/>
          <w:szCs w:val="24"/>
        </w:rPr>
        <w:t>Henvendelse fra valgkomit</w:t>
      </w:r>
      <w:r w:rsidR="008B4EBA" w:rsidRPr="000647ED">
        <w:rPr>
          <w:rFonts w:ascii="Verdana" w:hAnsi="Verdana"/>
          <w:b/>
          <w:bCs/>
          <w:sz w:val="24"/>
          <w:szCs w:val="24"/>
        </w:rPr>
        <w:t>é</w:t>
      </w:r>
      <w:r w:rsidR="00E006DE" w:rsidRPr="000647ED">
        <w:rPr>
          <w:rFonts w:ascii="Verdana" w:hAnsi="Verdana"/>
          <w:b/>
          <w:bCs/>
          <w:sz w:val="24"/>
          <w:szCs w:val="24"/>
        </w:rPr>
        <w:t xml:space="preserve">en: </w:t>
      </w:r>
    </w:p>
    <w:p w14:paraId="41307664" w14:textId="7D11753A" w:rsidR="00730C1F" w:rsidRPr="000647ED" w:rsidRDefault="00730C1F" w:rsidP="00E006DE">
      <w:pPr>
        <w:spacing w:line="240" w:lineRule="auto"/>
        <w:rPr>
          <w:rFonts w:ascii="Verdana" w:hAnsi="Verdana"/>
          <w:sz w:val="24"/>
          <w:szCs w:val="24"/>
        </w:rPr>
      </w:pPr>
      <w:r w:rsidRPr="000647ED">
        <w:rPr>
          <w:rFonts w:ascii="Verdana" w:hAnsi="Verdana"/>
          <w:sz w:val="24"/>
          <w:szCs w:val="24"/>
        </w:rPr>
        <w:t>Punkt 1) blir tatt opp på neste styremøte 18/2</w:t>
      </w:r>
      <w:r w:rsidR="001B61D3" w:rsidRPr="000647ED">
        <w:rPr>
          <w:rFonts w:ascii="Verdana" w:hAnsi="Verdana"/>
          <w:sz w:val="24"/>
          <w:szCs w:val="24"/>
        </w:rPr>
        <w:t>, men valgkomit</w:t>
      </w:r>
      <w:r w:rsidR="00753E10" w:rsidRPr="000647ED">
        <w:rPr>
          <w:rFonts w:ascii="Verdana" w:hAnsi="Verdana"/>
          <w:sz w:val="24"/>
          <w:szCs w:val="24"/>
        </w:rPr>
        <w:t>é</w:t>
      </w:r>
      <w:r w:rsidR="001B61D3" w:rsidRPr="000647ED">
        <w:rPr>
          <w:rFonts w:ascii="Verdana" w:hAnsi="Verdana"/>
          <w:sz w:val="24"/>
          <w:szCs w:val="24"/>
        </w:rPr>
        <w:t>en må jobbe ut ifra den strukturen som er nå.</w:t>
      </w:r>
    </w:p>
    <w:p w14:paraId="450B7430" w14:textId="61D2CEAA" w:rsidR="00730C1F" w:rsidRPr="000647ED" w:rsidRDefault="00730C1F" w:rsidP="00E006DE">
      <w:pPr>
        <w:spacing w:line="240" w:lineRule="auto"/>
        <w:rPr>
          <w:rFonts w:ascii="Verdana" w:hAnsi="Verdana"/>
          <w:b/>
          <w:bCs/>
          <w:sz w:val="24"/>
          <w:szCs w:val="24"/>
        </w:rPr>
      </w:pPr>
      <w:r w:rsidRPr="000647ED">
        <w:rPr>
          <w:rFonts w:ascii="Verdana" w:hAnsi="Verdana"/>
          <w:sz w:val="24"/>
          <w:szCs w:val="24"/>
        </w:rPr>
        <w:t xml:space="preserve">Punkt 2) finne </w:t>
      </w:r>
      <w:r w:rsidR="00014F73" w:rsidRPr="000647ED">
        <w:rPr>
          <w:rFonts w:ascii="Verdana" w:hAnsi="Verdana"/>
          <w:sz w:val="24"/>
          <w:szCs w:val="24"/>
        </w:rPr>
        <w:t>kandidater</w:t>
      </w:r>
      <w:r w:rsidR="001D5B18" w:rsidRPr="000647ED">
        <w:rPr>
          <w:rFonts w:ascii="Verdana" w:hAnsi="Verdana"/>
          <w:sz w:val="24"/>
          <w:szCs w:val="24"/>
        </w:rPr>
        <w:t xml:space="preserve"> til den strukturen vi har nå</w:t>
      </w:r>
      <w:r w:rsidRPr="000647ED">
        <w:rPr>
          <w:rFonts w:ascii="Verdana" w:hAnsi="Verdana"/>
          <w:sz w:val="24"/>
          <w:szCs w:val="24"/>
        </w:rPr>
        <w:t xml:space="preserve">, men vi </w:t>
      </w:r>
      <w:r w:rsidR="001B61D3" w:rsidRPr="000647ED">
        <w:rPr>
          <w:rFonts w:ascii="Verdana" w:hAnsi="Verdana"/>
          <w:sz w:val="24"/>
          <w:szCs w:val="24"/>
        </w:rPr>
        <w:t>gjør</w:t>
      </w:r>
      <w:r w:rsidRPr="000647ED">
        <w:rPr>
          <w:rFonts w:ascii="Verdana" w:hAnsi="Verdana"/>
          <w:sz w:val="24"/>
          <w:szCs w:val="24"/>
        </w:rPr>
        <w:t xml:space="preserve"> valgkomiteen</w:t>
      </w:r>
      <w:r w:rsidR="001B61D3" w:rsidRPr="000647ED">
        <w:rPr>
          <w:rFonts w:ascii="Verdana" w:hAnsi="Verdana"/>
          <w:sz w:val="24"/>
          <w:szCs w:val="24"/>
        </w:rPr>
        <w:t xml:space="preserve"> oppmerksomme på at de kan</w:t>
      </w:r>
      <w:r w:rsidRPr="000647ED">
        <w:rPr>
          <w:rFonts w:ascii="Verdana" w:hAnsi="Verdana"/>
          <w:sz w:val="24"/>
          <w:szCs w:val="24"/>
        </w:rPr>
        <w:t xml:space="preserve"> foreslår samme leder for barne</w:t>
      </w:r>
      <w:r w:rsidR="00014F73" w:rsidRPr="000647ED">
        <w:rPr>
          <w:rFonts w:ascii="Verdana" w:hAnsi="Verdana"/>
          <w:sz w:val="24"/>
          <w:szCs w:val="24"/>
        </w:rPr>
        <w:t xml:space="preserve">- </w:t>
      </w:r>
      <w:r w:rsidRPr="000647ED">
        <w:rPr>
          <w:rFonts w:ascii="Verdana" w:hAnsi="Verdana"/>
          <w:sz w:val="24"/>
          <w:szCs w:val="24"/>
        </w:rPr>
        <w:t>og ungdomsutvalg slik at utvalgsstrukturen ikke forandres (da forandring i strukturen er en sak for årsmøtet).</w:t>
      </w:r>
    </w:p>
    <w:p w14:paraId="6A6E5B02" w14:textId="4CE242E0" w:rsidR="00082DFD" w:rsidRPr="000647ED" w:rsidRDefault="001D5B18" w:rsidP="00E006DE">
      <w:pPr>
        <w:spacing w:line="240" w:lineRule="auto"/>
        <w:rPr>
          <w:rFonts w:ascii="Verdana" w:hAnsi="Verdana"/>
          <w:sz w:val="24"/>
          <w:szCs w:val="24"/>
        </w:rPr>
      </w:pPr>
      <w:r w:rsidRPr="000647ED">
        <w:rPr>
          <w:rFonts w:ascii="Verdana" w:hAnsi="Verdana"/>
          <w:b/>
          <w:bCs/>
          <w:sz w:val="24"/>
          <w:szCs w:val="24"/>
        </w:rPr>
        <w:t>-</w:t>
      </w:r>
      <w:r w:rsidR="00082DFD" w:rsidRPr="000647ED">
        <w:rPr>
          <w:rFonts w:ascii="Verdana" w:hAnsi="Verdana"/>
          <w:b/>
          <w:bCs/>
          <w:sz w:val="24"/>
          <w:szCs w:val="24"/>
        </w:rPr>
        <w:t xml:space="preserve">Mandat: </w:t>
      </w:r>
      <w:r w:rsidR="001B61D3" w:rsidRPr="000647ED">
        <w:rPr>
          <w:rFonts w:ascii="Verdana" w:hAnsi="Verdana"/>
          <w:sz w:val="24"/>
          <w:szCs w:val="24"/>
        </w:rPr>
        <w:t xml:space="preserve">Blir sendt ut til innen få dager. </w:t>
      </w:r>
    </w:p>
    <w:p w14:paraId="3BBB5746" w14:textId="078DFA04" w:rsidR="00753E10" w:rsidRPr="000647ED" w:rsidRDefault="00753E10" w:rsidP="00E006DE">
      <w:pPr>
        <w:spacing w:line="240" w:lineRule="auto"/>
        <w:rPr>
          <w:rFonts w:ascii="Verdana" w:hAnsi="Verdana"/>
          <w:sz w:val="24"/>
          <w:szCs w:val="24"/>
        </w:rPr>
      </w:pPr>
      <w:r w:rsidRPr="000647ED">
        <w:rPr>
          <w:rFonts w:ascii="Verdana" w:hAnsi="Verdana"/>
          <w:b/>
          <w:bCs/>
          <w:sz w:val="24"/>
          <w:szCs w:val="24"/>
        </w:rPr>
        <w:lastRenderedPageBreak/>
        <w:t xml:space="preserve">- Jegerprøvekurs: </w:t>
      </w:r>
      <w:r w:rsidRPr="000647ED">
        <w:rPr>
          <w:rFonts w:ascii="Verdana" w:hAnsi="Verdana"/>
          <w:sz w:val="24"/>
          <w:szCs w:val="24"/>
        </w:rPr>
        <w:t>Hittil 5 påmeldte deltagere på første kurs. Mads Ole og Espen skal fikse opp brakka slik at kurset kan foregå der. Prosjektor som henger ved simulatoren, kan flyttes og brukes. Kurs 2 er det 4 påmeldte.</w:t>
      </w:r>
    </w:p>
    <w:p w14:paraId="2CC5F43D" w14:textId="1A125E58" w:rsidR="00753E10" w:rsidRPr="000647ED" w:rsidRDefault="00753E10" w:rsidP="00E006DE">
      <w:pPr>
        <w:spacing w:line="240" w:lineRule="auto"/>
        <w:rPr>
          <w:rFonts w:ascii="Verdana" w:hAnsi="Verdana"/>
          <w:sz w:val="24"/>
          <w:szCs w:val="24"/>
        </w:rPr>
      </w:pPr>
      <w:r w:rsidRPr="000647ED">
        <w:rPr>
          <w:rFonts w:ascii="Verdana" w:hAnsi="Verdana"/>
          <w:b/>
          <w:bCs/>
          <w:sz w:val="24"/>
          <w:szCs w:val="24"/>
        </w:rPr>
        <w:t xml:space="preserve">- Søkt om penger til kanoer. </w:t>
      </w:r>
      <w:r w:rsidRPr="000647ED">
        <w:rPr>
          <w:rFonts w:ascii="Verdana" w:hAnsi="Verdana"/>
          <w:sz w:val="24"/>
          <w:szCs w:val="24"/>
        </w:rPr>
        <w:t>René har søkt om midler til gjenbrukskanoene.</w:t>
      </w:r>
    </w:p>
    <w:p w14:paraId="576F5477" w14:textId="581F2EA8" w:rsidR="00E81927" w:rsidRPr="000647ED" w:rsidRDefault="00E81927" w:rsidP="00E006DE">
      <w:pPr>
        <w:spacing w:line="240" w:lineRule="auto"/>
        <w:rPr>
          <w:rFonts w:ascii="Verdana" w:hAnsi="Verdana"/>
          <w:sz w:val="24"/>
          <w:szCs w:val="24"/>
        </w:rPr>
      </w:pPr>
      <w:r w:rsidRPr="000647ED">
        <w:rPr>
          <w:rFonts w:ascii="Verdana" w:hAnsi="Verdana"/>
          <w:b/>
          <w:bCs/>
          <w:sz w:val="24"/>
          <w:szCs w:val="24"/>
        </w:rPr>
        <w:t xml:space="preserve">-Momskompensasjon: </w:t>
      </w:r>
      <w:r w:rsidRPr="000647ED">
        <w:rPr>
          <w:rFonts w:ascii="Verdana" w:hAnsi="Verdana"/>
          <w:sz w:val="24"/>
          <w:szCs w:val="24"/>
        </w:rPr>
        <w:t>Ligger til «under behandling». Kristine ringer for å høre om status.</w:t>
      </w:r>
    </w:p>
    <w:p w14:paraId="5006DC08" w14:textId="3C0AB172" w:rsidR="00753E10" w:rsidRPr="000647ED" w:rsidRDefault="00753E10" w:rsidP="00E006DE">
      <w:pPr>
        <w:spacing w:line="240" w:lineRule="auto"/>
        <w:rPr>
          <w:rFonts w:ascii="Verdana" w:hAnsi="Verdana"/>
          <w:sz w:val="24"/>
          <w:szCs w:val="24"/>
        </w:rPr>
      </w:pPr>
      <w:r w:rsidRPr="000647ED">
        <w:rPr>
          <w:rFonts w:ascii="Verdana" w:hAnsi="Verdana"/>
          <w:b/>
          <w:bCs/>
          <w:sz w:val="24"/>
          <w:szCs w:val="24"/>
        </w:rPr>
        <w:t xml:space="preserve">-Sak om lokaler: </w:t>
      </w:r>
      <w:r w:rsidR="00E81927" w:rsidRPr="000647ED">
        <w:rPr>
          <w:rFonts w:ascii="Verdana" w:hAnsi="Verdana"/>
          <w:sz w:val="24"/>
          <w:szCs w:val="24"/>
        </w:rPr>
        <w:t>Foreningen skal ikke berøre tingene utendørs. René og Joar tok opp at vi har pusset opp lokalet, voksenopplæringsloven, betaler alarm, ikke kommunal internett, lagerrom, at det ikke vaskes regelmessig. René presenterte timebruken og vårt bruk utenom kurs er lavere enn det vi må betale for.</w:t>
      </w:r>
    </w:p>
    <w:p w14:paraId="3447D129" w14:textId="2DE80435" w:rsidR="00E81927" w:rsidRPr="000647ED" w:rsidRDefault="00E81927" w:rsidP="00E006DE">
      <w:pPr>
        <w:spacing w:line="240" w:lineRule="auto"/>
        <w:rPr>
          <w:rFonts w:ascii="Verdana" w:hAnsi="Verdana"/>
          <w:sz w:val="24"/>
          <w:szCs w:val="24"/>
        </w:rPr>
      </w:pPr>
      <w:r w:rsidRPr="000647ED">
        <w:rPr>
          <w:rFonts w:ascii="Verdana" w:hAnsi="Verdana"/>
          <w:b/>
          <w:bCs/>
          <w:sz w:val="24"/>
          <w:szCs w:val="24"/>
        </w:rPr>
        <w:t xml:space="preserve">-Årsberetning: </w:t>
      </w:r>
      <w:r w:rsidRPr="000647ED">
        <w:rPr>
          <w:rFonts w:ascii="Verdana" w:hAnsi="Verdana"/>
          <w:sz w:val="24"/>
          <w:szCs w:val="24"/>
        </w:rPr>
        <w:t xml:space="preserve">I årsberetningene kan det skrives at det er «tilfredsstillende økonomi» i stedet for </w:t>
      </w:r>
      <w:r w:rsidR="005D3116" w:rsidRPr="000647ED">
        <w:rPr>
          <w:rFonts w:ascii="Verdana" w:hAnsi="Verdana"/>
          <w:sz w:val="24"/>
          <w:szCs w:val="24"/>
        </w:rPr>
        <w:t>å skrive tallene. Dette kan være internt for medlemmene.</w:t>
      </w:r>
    </w:p>
    <w:p w14:paraId="562D97F0" w14:textId="63A3729C" w:rsidR="005D3116" w:rsidRPr="000647ED" w:rsidRDefault="005D3116" w:rsidP="00E006DE">
      <w:pPr>
        <w:spacing w:line="240" w:lineRule="auto"/>
        <w:rPr>
          <w:rFonts w:ascii="Verdana" w:hAnsi="Verdana"/>
          <w:sz w:val="24"/>
          <w:szCs w:val="24"/>
        </w:rPr>
      </w:pPr>
      <w:r w:rsidRPr="000647ED">
        <w:rPr>
          <w:rFonts w:ascii="Verdana" w:hAnsi="Verdana"/>
          <w:b/>
          <w:bCs/>
          <w:sz w:val="24"/>
          <w:szCs w:val="24"/>
        </w:rPr>
        <w:t xml:space="preserve">-Klubbvåpen: </w:t>
      </w:r>
      <w:r w:rsidRPr="000647ED">
        <w:rPr>
          <w:rFonts w:ascii="Verdana" w:hAnsi="Verdana"/>
          <w:sz w:val="24"/>
          <w:szCs w:val="24"/>
        </w:rPr>
        <w:t>papirene har kommet og René tar med til selger for underskrift.</w:t>
      </w:r>
    </w:p>
    <w:p w14:paraId="4CC0031F" w14:textId="2A8D57B9" w:rsidR="005D3116" w:rsidRPr="000647ED" w:rsidRDefault="005D3116" w:rsidP="00E006DE">
      <w:pPr>
        <w:spacing w:line="240" w:lineRule="auto"/>
        <w:rPr>
          <w:rFonts w:ascii="Verdana" w:hAnsi="Verdana"/>
          <w:sz w:val="24"/>
          <w:szCs w:val="24"/>
        </w:rPr>
      </w:pPr>
      <w:r w:rsidRPr="000647ED">
        <w:rPr>
          <w:rFonts w:ascii="Verdana" w:hAnsi="Verdana"/>
          <w:b/>
          <w:bCs/>
          <w:sz w:val="24"/>
          <w:szCs w:val="24"/>
        </w:rPr>
        <w:t>-28.februar medlemsfest:</w:t>
      </w:r>
      <w:r w:rsidR="00C315A6" w:rsidRPr="000647ED">
        <w:rPr>
          <w:rFonts w:ascii="Verdana" w:hAnsi="Verdana"/>
          <w:b/>
          <w:bCs/>
          <w:sz w:val="24"/>
          <w:szCs w:val="24"/>
        </w:rPr>
        <w:t xml:space="preserve"> </w:t>
      </w:r>
      <w:r w:rsidR="00C315A6" w:rsidRPr="000647ED">
        <w:rPr>
          <w:rFonts w:ascii="Verdana" w:hAnsi="Verdana"/>
          <w:sz w:val="24"/>
          <w:szCs w:val="24"/>
        </w:rPr>
        <w:t>Vi bytter dato til 25.april.</w:t>
      </w:r>
      <w:r w:rsidR="00164756" w:rsidRPr="000647ED">
        <w:rPr>
          <w:rFonts w:ascii="Verdana" w:hAnsi="Verdana"/>
          <w:sz w:val="24"/>
          <w:szCs w:val="24"/>
        </w:rPr>
        <w:t xml:space="preserve"> Johanne og René</w:t>
      </w:r>
      <w:r w:rsidRPr="000647ED">
        <w:rPr>
          <w:rFonts w:ascii="Verdana" w:hAnsi="Verdana"/>
          <w:b/>
          <w:bCs/>
          <w:sz w:val="24"/>
          <w:szCs w:val="24"/>
        </w:rPr>
        <w:t xml:space="preserve"> </w:t>
      </w:r>
      <w:r w:rsidR="00164756" w:rsidRPr="000647ED">
        <w:rPr>
          <w:rFonts w:ascii="Verdana" w:hAnsi="Verdana"/>
          <w:sz w:val="24"/>
          <w:szCs w:val="24"/>
        </w:rPr>
        <w:t>s</w:t>
      </w:r>
      <w:r w:rsidRPr="000647ED">
        <w:rPr>
          <w:rFonts w:ascii="Verdana" w:hAnsi="Verdana"/>
          <w:sz w:val="24"/>
          <w:szCs w:val="24"/>
        </w:rPr>
        <w:t>ende</w:t>
      </w:r>
      <w:r w:rsidR="00164756" w:rsidRPr="000647ED">
        <w:rPr>
          <w:rFonts w:ascii="Verdana" w:hAnsi="Verdana"/>
          <w:sz w:val="24"/>
          <w:szCs w:val="24"/>
        </w:rPr>
        <w:t>r</w:t>
      </w:r>
      <w:r w:rsidRPr="000647ED">
        <w:rPr>
          <w:rFonts w:ascii="Verdana" w:hAnsi="Verdana"/>
          <w:sz w:val="24"/>
          <w:szCs w:val="24"/>
        </w:rPr>
        <w:t xml:space="preserve"> ut en henvendelse om medlemmene ønsker å være med på en medlemsfest.</w:t>
      </w:r>
      <w:r w:rsidR="008E3688" w:rsidRPr="000647ED">
        <w:rPr>
          <w:rFonts w:ascii="Verdana" w:hAnsi="Verdana"/>
          <w:sz w:val="24"/>
          <w:szCs w:val="24"/>
        </w:rPr>
        <w:t xml:space="preserve"> </w:t>
      </w:r>
      <w:r w:rsidR="000647ED">
        <w:rPr>
          <w:rFonts w:ascii="Verdana" w:hAnsi="Verdana"/>
          <w:sz w:val="24"/>
          <w:szCs w:val="24"/>
        </w:rPr>
        <w:t>Mads Ole lager mat og deltagere tar med egen drikke. Det må være en arrangørgruppe.</w:t>
      </w:r>
    </w:p>
    <w:p w14:paraId="7978CA5A" w14:textId="68097705" w:rsidR="008E7E85" w:rsidRPr="000647ED" w:rsidRDefault="008E7E85" w:rsidP="00E006DE">
      <w:pPr>
        <w:spacing w:line="240" w:lineRule="auto"/>
        <w:rPr>
          <w:rFonts w:ascii="Verdana" w:hAnsi="Verdana"/>
          <w:b/>
          <w:bCs/>
          <w:sz w:val="24"/>
          <w:szCs w:val="24"/>
        </w:rPr>
      </w:pPr>
      <w:r w:rsidRPr="000647ED">
        <w:rPr>
          <w:rFonts w:ascii="Verdana" w:hAnsi="Verdana"/>
          <w:b/>
          <w:bCs/>
          <w:sz w:val="24"/>
          <w:szCs w:val="24"/>
        </w:rPr>
        <w:t xml:space="preserve">- </w:t>
      </w:r>
      <w:r w:rsidR="000C32E2" w:rsidRPr="000647ED">
        <w:rPr>
          <w:rFonts w:ascii="Verdana" w:hAnsi="Verdana"/>
          <w:b/>
          <w:bCs/>
          <w:sz w:val="24"/>
          <w:szCs w:val="24"/>
        </w:rPr>
        <w:t xml:space="preserve">Årsmøte: </w:t>
      </w:r>
      <w:r w:rsidRPr="000647ED">
        <w:rPr>
          <w:rFonts w:ascii="Verdana" w:hAnsi="Verdana"/>
          <w:sz w:val="24"/>
          <w:szCs w:val="24"/>
        </w:rPr>
        <w:t>Pølser og kaker til årsmøte.</w:t>
      </w:r>
      <w:r w:rsidR="000C32E2" w:rsidRPr="000647ED">
        <w:rPr>
          <w:rFonts w:ascii="Verdana" w:hAnsi="Verdana"/>
          <w:sz w:val="24"/>
          <w:szCs w:val="24"/>
        </w:rPr>
        <w:t xml:space="preserve"> Legge inn i saklista at vi foreslår lav kontingent.</w:t>
      </w:r>
    </w:p>
    <w:p w14:paraId="078C3311" w14:textId="77777777" w:rsidR="000647ED" w:rsidRDefault="000647ED" w:rsidP="00405333">
      <w:pPr>
        <w:spacing w:line="240" w:lineRule="auto"/>
        <w:rPr>
          <w:rFonts w:ascii="Verdana" w:hAnsi="Verdana"/>
          <w:b/>
          <w:bCs/>
          <w:sz w:val="24"/>
          <w:szCs w:val="24"/>
        </w:rPr>
      </w:pPr>
    </w:p>
    <w:p w14:paraId="083D6020" w14:textId="0495F2B1" w:rsidR="00405333" w:rsidRPr="000647ED" w:rsidRDefault="00405333" w:rsidP="00405333">
      <w:pPr>
        <w:spacing w:line="240" w:lineRule="auto"/>
        <w:rPr>
          <w:rFonts w:ascii="Verdana" w:hAnsi="Verdana"/>
          <w:sz w:val="24"/>
          <w:szCs w:val="24"/>
        </w:rPr>
      </w:pPr>
      <w:r w:rsidRPr="000647ED">
        <w:rPr>
          <w:rFonts w:ascii="Verdana" w:hAnsi="Verdana"/>
          <w:sz w:val="24"/>
          <w:szCs w:val="24"/>
        </w:rPr>
        <w:t>Ref. Johanne Løvli</w:t>
      </w:r>
    </w:p>
    <w:p w14:paraId="359D5B94" w14:textId="77777777" w:rsidR="00405333" w:rsidRDefault="00405333" w:rsidP="00405333"/>
    <w:p w14:paraId="19B62AA7" w14:textId="77777777" w:rsidR="00A92736" w:rsidRDefault="00A92736"/>
    <w:sectPr w:rsidR="00A92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serif">
    <w:altName w:val="Arial"/>
    <w:panose1 w:val="00000000000000000000"/>
    <w:charset w:val="00"/>
    <w:family w:val="roman"/>
    <w:notTrueType/>
    <w:pitch w:val="default"/>
  </w:font>
  <w:font w:name="Arial, sans-serif">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5BB"/>
    <w:multiLevelType w:val="multilevel"/>
    <w:tmpl w:val="9BC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B6D5A"/>
    <w:multiLevelType w:val="hybridMultilevel"/>
    <w:tmpl w:val="7EF4F9C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0684795">
    <w:abstractNumId w:val="1"/>
  </w:num>
  <w:num w:numId="2" w16cid:durableId="87662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33"/>
    <w:rsid w:val="00014F73"/>
    <w:rsid w:val="000647ED"/>
    <w:rsid w:val="00082DFD"/>
    <w:rsid w:val="000868D1"/>
    <w:rsid w:val="000C32E2"/>
    <w:rsid w:val="00164756"/>
    <w:rsid w:val="001B61D3"/>
    <w:rsid w:val="001B7C06"/>
    <w:rsid w:val="001C09CA"/>
    <w:rsid w:val="001D5B18"/>
    <w:rsid w:val="002918F3"/>
    <w:rsid w:val="002A1793"/>
    <w:rsid w:val="00330E8C"/>
    <w:rsid w:val="00372909"/>
    <w:rsid w:val="004049C6"/>
    <w:rsid w:val="00405333"/>
    <w:rsid w:val="005156D3"/>
    <w:rsid w:val="005D3116"/>
    <w:rsid w:val="00697D9E"/>
    <w:rsid w:val="00730C1F"/>
    <w:rsid w:val="00753E10"/>
    <w:rsid w:val="00847D8D"/>
    <w:rsid w:val="008B4EBA"/>
    <w:rsid w:val="008E3688"/>
    <w:rsid w:val="008E7E85"/>
    <w:rsid w:val="00993015"/>
    <w:rsid w:val="00A92736"/>
    <w:rsid w:val="00C315A6"/>
    <w:rsid w:val="00E006DE"/>
    <w:rsid w:val="00E73645"/>
    <w:rsid w:val="00E81927"/>
    <w:rsid w:val="00E82DC4"/>
    <w:rsid w:val="00FF07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3C28"/>
  <w15:chartTrackingRefBased/>
  <w15:docId w15:val="{FC7400E9-A713-48B2-B195-B93D211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333"/>
  </w:style>
  <w:style w:type="paragraph" w:styleId="Overskrift1">
    <w:name w:val="heading 1"/>
    <w:basedOn w:val="Normal"/>
    <w:next w:val="Normal"/>
    <w:link w:val="Overskrift1Tegn"/>
    <w:uiPriority w:val="9"/>
    <w:qFormat/>
    <w:rsid w:val="00405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5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53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53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53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53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53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53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533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53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053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0533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0533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0533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0533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0533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0533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05333"/>
    <w:rPr>
      <w:rFonts w:eastAsiaTheme="majorEastAsia" w:cstheme="majorBidi"/>
      <w:color w:val="272727" w:themeColor="text1" w:themeTint="D8"/>
    </w:rPr>
  </w:style>
  <w:style w:type="paragraph" w:styleId="Tittel">
    <w:name w:val="Title"/>
    <w:basedOn w:val="Normal"/>
    <w:next w:val="Normal"/>
    <w:link w:val="TittelTegn"/>
    <w:uiPriority w:val="10"/>
    <w:qFormat/>
    <w:rsid w:val="00405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533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0533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0533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0533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05333"/>
    <w:rPr>
      <w:i/>
      <w:iCs/>
      <w:color w:val="404040" w:themeColor="text1" w:themeTint="BF"/>
    </w:rPr>
  </w:style>
  <w:style w:type="paragraph" w:styleId="Listeavsnitt">
    <w:name w:val="List Paragraph"/>
    <w:basedOn w:val="Normal"/>
    <w:uiPriority w:val="34"/>
    <w:qFormat/>
    <w:rsid w:val="00405333"/>
    <w:pPr>
      <w:ind w:left="720"/>
      <w:contextualSpacing/>
    </w:pPr>
  </w:style>
  <w:style w:type="character" w:styleId="Sterkutheving">
    <w:name w:val="Intense Emphasis"/>
    <w:basedOn w:val="Standardskriftforavsnitt"/>
    <w:uiPriority w:val="21"/>
    <w:qFormat/>
    <w:rsid w:val="00405333"/>
    <w:rPr>
      <w:i/>
      <w:iCs/>
      <w:color w:val="0F4761" w:themeColor="accent1" w:themeShade="BF"/>
    </w:rPr>
  </w:style>
  <w:style w:type="paragraph" w:styleId="Sterktsitat">
    <w:name w:val="Intense Quote"/>
    <w:basedOn w:val="Normal"/>
    <w:next w:val="Normal"/>
    <w:link w:val="SterktsitatTegn"/>
    <w:uiPriority w:val="30"/>
    <w:qFormat/>
    <w:rsid w:val="00405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05333"/>
    <w:rPr>
      <w:i/>
      <w:iCs/>
      <w:color w:val="0F4761" w:themeColor="accent1" w:themeShade="BF"/>
    </w:rPr>
  </w:style>
  <w:style w:type="character" w:styleId="Sterkreferanse">
    <w:name w:val="Intense Reference"/>
    <w:basedOn w:val="Standardskriftforavsnitt"/>
    <w:uiPriority w:val="32"/>
    <w:qFormat/>
    <w:rsid w:val="00405333"/>
    <w:rPr>
      <w:b/>
      <w:bCs/>
      <w:smallCaps/>
      <w:color w:val="0F4761" w:themeColor="accent1" w:themeShade="BF"/>
      <w:spacing w:val="5"/>
    </w:rPr>
  </w:style>
  <w:style w:type="paragraph" w:styleId="NormalWeb">
    <w:name w:val="Normal (Web)"/>
    <w:basedOn w:val="Normal"/>
    <w:uiPriority w:val="99"/>
    <w:semiHidden/>
    <w:unhideWhenUsed/>
    <w:rsid w:val="000647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jff.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3</Pages>
  <Words>762</Words>
  <Characters>4039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Hedvig Torp Løvli</dc:creator>
  <cp:keywords/>
  <dc:description/>
  <cp:lastModifiedBy>Johanne Hedvig Torp Løvli</cp:lastModifiedBy>
  <cp:revision>15</cp:revision>
  <dcterms:created xsi:type="dcterms:W3CDTF">2026-01-26T16:56:00Z</dcterms:created>
  <dcterms:modified xsi:type="dcterms:W3CDTF">2026-01-27T18:38:00Z</dcterms:modified>
</cp:coreProperties>
</file>